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afterAutospacing="0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p>
      <w:pPr>
        <w:spacing w:after="0" w:afterAutospacing="0" w:line="120" w:lineRule="auto"/>
      </w:pPr>
      <w:r/>
      <w:r/>
    </w:p>
    <w:tbl>
      <w:tblPr>
        <w:tblStyle w:val="907"/>
        <w:tblpPr w:horzAnchor="margin" w:tblpXSpec="left" w:vertAnchor="text" w:tblpY="332" w:leftFromText="180" w:topFromText="0" w:rightFromText="180" w:bottomFromText="0"/>
        <w:tblW w:w="991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2694"/>
        <w:gridCol w:w="3260"/>
        <w:gridCol w:w="3964"/>
      </w:tblGrid>
      <w:tr>
        <w:tblPrEx/>
        <w:trPr/>
        <w:tc>
          <w:tcPr>
            <w:tcW w:w="2694" w:type="dxa"/>
            <w:textDirection w:val="lrTb"/>
            <w:noWrap w:val="false"/>
          </w:tcPr>
          <w:p>
            <w:pPr>
              <w:spacing w:line="360" w:lineRule="auto"/>
              <w:rPr>
                <w:rFonts w:ascii="PF Din Text Cond Pro Light" w:hAnsi="PF Din Text Cond Pro Light" w:cs="Times New Roman"/>
              </w:rPr>
            </w:pPr>
            <w:r>
              <w:rPr>
                <w:rFonts w:ascii="PF Din Text Cond Pro Light" w:hAnsi="PF Din Text Cond Pro Light" w:cs="Times New Roman"/>
              </w:rPr>
              <w:t xml:space="preserve">о</w:t>
            </w:r>
            <w:r>
              <w:rPr>
                <w:rFonts w:ascii="PF Din Text Cond Pro Light" w:hAnsi="PF Din Text Cond Pro Light" w:cs="Times New Roman"/>
              </w:rPr>
              <w:t xml:space="preserve">т</w:t>
            </w:r>
            <w:r>
              <w:rPr>
                <w:rFonts w:ascii="PF Din Text Cond Pro Light" w:hAnsi="PF Din Text Cond Pro Light" w:cs="Times New Roman"/>
              </w:rPr>
              <w:t xml:space="preserve"> 22</w:t>
            </w:r>
            <w:r>
              <w:rPr>
                <w:rFonts w:ascii="PF Din Text Cond Pro Light" w:hAnsi="PF Din Text Cond Pro Light" w:cs="Times New Roman"/>
              </w:rPr>
              <w:t xml:space="preserve">.09</w:t>
            </w:r>
            <w:r>
              <w:rPr>
                <w:rFonts w:ascii="PF Din Text Cond Pro Light" w:hAnsi="PF Din Text Cond Pro Light" w:cs="Times New Roman"/>
              </w:rPr>
              <w:t xml:space="preserve">.202</w:t>
            </w:r>
            <w:r>
              <w:rPr>
                <w:rFonts w:ascii="PF Din Text Cond Pro Light" w:hAnsi="PF Din Text Cond Pro Light" w:cs="Times New Roman"/>
              </w:rPr>
              <w:t xml:space="preserve">6</w:t>
            </w:r>
            <w:r>
              <w:rPr>
                <w:rFonts w:ascii="PF Din Text Cond Pro Light" w:hAnsi="PF Din Text Cond Pro Light" w:cs="Times New Roman"/>
              </w:rPr>
            </w:r>
            <w:r>
              <w:rPr>
                <w:rFonts w:ascii="PF Din Text Cond Pro Light" w:hAnsi="PF Din Text Cond Pro Light" w:cs="Times New Roman"/>
              </w:rPr>
            </w:r>
          </w:p>
        </w:tc>
        <w:tc>
          <w:tcPr>
            <w:gridSpan w:val="2"/>
            <w:tcW w:w="7224" w:type="dxa"/>
            <w:textDirection w:val="lrTb"/>
            <w:noWrap w:val="false"/>
          </w:tcPr>
          <w:p>
            <w:pPr>
              <w:spacing w:line="360" w:lineRule="auto"/>
              <w:rPr>
                <w:rFonts w:ascii="PF Din Text Cond Pro Light" w:hAnsi="PF Din Text Cond Pro Light" w:cs="Times New Roman"/>
                <w:lang w:val="en-US"/>
              </w:rPr>
            </w:pPr>
            <w:r>
              <w:rPr>
                <w:rFonts w:ascii="PF Din Text Cond Pro Light" w:hAnsi="PF Din Text Cond Pro Light" w:cs="Times New Roman"/>
              </w:rPr>
              <w:t xml:space="preserve">№</w:t>
            </w:r>
            <w:r>
              <w:rPr>
                <w:rFonts w:ascii="PF Din Text Cond Pro Light" w:hAnsi="PF Din Text Cond Pro Light" w:cs="Times New Roman"/>
              </w:rPr>
              <w:t xml:space="preserve"> </w:t>
            </w:r>
            <w:r>
              <w:rPr>
                <w:rFonts w:ascii="PF Din Text Cond Pro Light" w:hAnsi="PF Din Text Cond Pro Light" w:cs="Times New Roman"/>
              </w:rPr>
              <w:t xml:space="preserve">215</w:t>
            </w:r>
            <w:r>
              <w:rPr>
                <w:rFonts w:ascii="PF Din Text Cond Pro Light" w:hAnsi="PF Din Text Cond Pro Light" w:cs="Times New Roman"/>
                <w:lang w:val="en-US"/>
              </w:rPr>
            </w:r>
            <w:r>
              <w:rPr>
                <w:rFonts w:ascii="PF Din Text Cond Pro Light" w:hAnsi="PF Din Text Cond Pro Light" w:cs="Times New Roman"/>
                <w:lang w:val="en-US"/>
              </w:rPr>
            </w:r>
          </w:p>
        </w:tc>
      </w:tr>
      <w:tr>
        <w:tblPrEx/>
        <w:trPr/>
        <w:tc>
          <w:tcPr>
            <w:tcW w:w="2694" w:type="dxa"/>
            <w:textDirection w:val="lrTb"/>
            <w:noWrap w:val="false"/>
          </w:tcPr>
          <w:p>
            <w:pPr>
              <w:spacing w:line="360" w:lineRule="auto"/>
              <w:rPr>
                <w:rFonts w:ascii="PF Din Text Cond Pro Light" w:hAnsi="PF Din Text Cond Pro Light" w:cs="Times New Roman"/>
              </w:rPr>
            </w:pPr>
            <w:r>
              <w:rPr>
                <w:rFonts w:ascii="PF Din Text Cond Pro Light" w:hAnsi="PF Din Text Cond Pro Light" w:cs="Times New Roman"/>
              </w:rPr>
              <w:t xml:space="preserve">на</w:t>
            </w:r>
            <w:r>
              <w:rPr>
                <w:rFonts w:ascii="PF Din Text Cond Pro Light" w:hAnsi="PF Din Text Cond Pro Light" w:cs="Times New Roman"/>
              </w:rPr>
            </w:r>
            <w:r>
              <w:rPr>
                <w:rFonts w:ascii="PF Din Text Cond Pro Light" w:hAnsi="PF Din Text Cond Pro Light" w:cs="Times New Roman"/>
              </w:rPr>
            </w:r>
          </w:p>
        </w:tc>
        <w:tc>
          <w:tcPr>
            <w:gridSpan w:val="2"/>
            <w:tcW w:w="7224" w:type="dxa"/>
            <w:textDirection w:val="lrTb"/>
            <w:noWrap w:val="false"/>
          </w:tcPr>
          <w:p>
            <w:pPr>
              <w:spacing w:line="360" w:lineRule="auto"/>
              <w:rPr>
                <w:rFonts w:ascii="PF Din Text Cond Pro Light" w:hAnsi="PF Din Text Cond Pro Light" w:cs="Times New Roman"/>
              </w:rPr>
            </w:pPr>
            <w:r>
              <w:rPr>
                <w:rFonts w:ascii="PF Din Text Cond Pro Light" w:hAnsi="PF Din Text Cond Pro Light" w:cs="Times New Roman"/>
              </w:rPr>
              <w:t xml:space="preserve">от</w:t>
            </w:r>
            <w:r>
              <w:rPr>
                <w:rFonts w:ascii="PF Din Text Cond Pro Light" w:hAnsi="PF Din Text Cond Pro Light" w:cs="Times New Roman"/>
              </w:rPr>
            </w:r>
            <w:r>
              <w:rPr>
                <w:rFonts w:ascii="PF Din Text Cond Pro Light" w:hAnsi="PF Din Text Cond Pro Light" w:cs="Times New Roman"/>
              </w:rPr>
            </w:r>
          </w:p>
        </w:tc>
      </w:tr>
      <w:tr>
        <w:tblPrEx/>
        <w:trPr>
          <w:trHeight w:val="1142"/>
        </w:trPr>
        <w:tc>
          <w:tcPr>
            <w:tcW w:w="2694" w:type="dxa"/>
            <w:textDirection w:val="lrTb"/>
            <w:noWrap w:val="false"/>
          </w:tcPr>
          <w:p>
            <w:pPr>
              <w:spacing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highlight w:val="none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  <w:r>
              <w:rPr>
                <w:rFonts w:ascii="Times New Roman" w:hAnsi="Times New Roman" w:cs="Times New Roman"/>
                <w:sz w:val="16"/>
                <w:szCs w:val="16"/>
              </w:rPr>
            </w:r>
          </w:p>
          <w:p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 отключении электроэнергии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</w:tc>
        <w:tc>
          <w:tcPr>
            <w:tcW w:w="3260" w:type="dxa"/>
            <w:textDirection w:val="lrTb"/>
            <w:noWrap w:val="false"/>
          </w:tcPr>
          <w:p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W w:w="3964" w:type="dxa"/>
            <w:textDirection w:val="lrTb"/>
            <w:noWrap w:val="false"/>
          </w:tcPr>
          <w:p>
            <w:pPr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  <w:p>
            <w:pPr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  <w:t xml:space="preserve">Администрация Видлицкого сельского поселения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</w:tr>
    </w:tbl>
    <w:p>
      <w:pPr>
        <w:spacing w:after="120" w:line="240" w:lineRule="auto"/>
        <w:shd w:val="clear" w:color="auto" w:fill="ffffff"/>
        <w:widowControl w:val="off"/>
      </w:pPr>
      <w:r>
        <w:rPr>
          <w:rFonts w:ascii="Times New Roman" w:hAnsi="Times New Roman" w:eastAsia="Times New Roman" w:cs="Times New Roman"/>
          <w:sz w:val="28"/>
          <w:szCs w:val="28"/>
        </w:rPr>
      </w:r>
      <w:r/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4"/>
          <w:szCs w:val="24"/>
          <w:highlight w:val="none"/>
          <w:lang w:eastAsia="ru-RU"/>
        </w:rPr>
        <w:t xml:space="preserve">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Олонецкий район электрических сетей (ОРЭС) Производственного отделения «ЮКЭС» сообщает об отключении электроэнергии для выполнения работ на: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ВЛ 10 кВ Л-13П-6 за Р-98: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                          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                       с  09:00  до  17:00      с 22.09.2026г. по 02.10.2026г.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eastAsia="ru-RU"/>
        </w:rPr>
        <w:t xml:space="preserve">(в выходные дни отключений не будет)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120"/>
        <w:shd w:val="clear" w:color="auto" w:fill="ffffff"/>
        <w:rPr>
          <w:rFonts w:ascii="Times New Roman" w:hAnsi="Times New Roman" w:eastAsia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Будет отключена эл. энергия: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д. Гавриловка,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 д. Верхняя Видлица.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spacing w:after="0" w:afterAutospacing="0" w:line="300" w:lineRule="auto"/>
        <w:shd w:val="clear" w:color="auto" w:fill="ffffff"/>
        <w:widowControl w:val="off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Диспетчер Олонецкого РЭС ПО «ЮКЭС»            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  <w:t xml:space="preserve">Манцветов Е.В.</w:t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sectPr>
      <w:headerReference w:type="first" r:id="rId9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PF Din Text Cond Pro Light">
    <w:panose1 w:val="0200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03"/>
    </w:pPr>
    <w:r>
      <w:rPr>
        <w:lang w:eastAsia="ru-RU"/>
      </w:rP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-449581</wp:posOffset>
              </wp:positionV>
              <wp:extent cx="7550524" cy="10676035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КФ_АУ_Бланк письма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50524" cy="1067603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8240;o:allowoverlap:true;o:allowincell:true;mso-position-horizontal-relative:page;mso-position-horizontal:right;mso-position-vertical-relative:text;margin-top:-35.40pt;mso-position-vertical:absolute;width:594.53pt;height:840.63pt;mso-wrap-distance-left:9.00pt;mso-wrap-distance-top:0.00pt;mso-wrap-distance-right:9.00pt;mso-wrap-distance-bottom:0.00pt;" stroked="false">
              <v:path textboxrect="0,0,0,0"/>
              <v:imagedata r:id="rId1" o:title=""/>
            </v:shape>
          </w:pict>
        </mc:Fallback>
      </mc:AlternateContent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141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9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5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0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360" w:hanging="360"/>
      </w:pPr>
      <w:rPr>
        <w:rFonts w:hint="default"/>
        <w:b/>
        <w:sz w:val="25"/>
      </w:rPr>
    </w:lvl>
    <w:lvl w:ilvl="1">
      <w:start w:val="1"/>
      <w:numFmt w:val="lowerLetter"/>
      <w:isLgl w:val="false"/>
      <w:suff w:val="tab"/>
      <w:lvlText w:val="%2."/>
      <w:lvlJc w:val="left"/>
      <w:pPr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2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5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7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9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1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3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5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7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9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1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9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51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3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5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7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9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1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3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55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420" w:hanging="360"/>
      </w:pPr>
      <w:rPr>
        <w:rFonts w:hint="default"/>
        <w:b w:val="0"/>
        <w:sz w:val="25"/>
      </w:rPr>
    </w:lvl>
    <w:lvl w:ilvl="1">
      <w:start w:val="1"/>
      <w:numFmt w:val="lowerLetter"/>
      <w:isLgl w:val="false"/>
      <w:suff w:val="tab"/>
      <w:lvlText w:val="%2."/>
      <w:lvlJc w:val="left"/>
      <w:pPr>
        <w:ind w:left="11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8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5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0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7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4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180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14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7"/>
  </w:num>
  <w:num w:numId="7">
    <w:abstractNumId w:val="16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0"/>
  </w:num>
  <w:num w:numId="12">
    <w:abstractNumId w:val="5"/>
  </w:num>
  <w:num w:numId="13">
    <w:abstractNumId w:val="3"/>
  </w:num>
  <w:num w:numId="14">
    <w:abstractNumId w:val="2"/>
  </w:num>
  <w:num w:numId="15">
    <w:abstractNumId w:val="1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6"/>
  </w:num>
  <w:num w:numId="20">
    <w:abstractNumId w:val="10"/>
  </w:num>
  <w:num w:numId="21">
    <w:abstractNumId w:val="18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0"/>
  </w:num>
  <w:num w:numId="24">
    <w:abstractNumId w:val="21"/>
  </w:num>
  <w:num w:numId="25">
    <w:abstractNumId w:val="2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5">
    <w:name w:val="Heading 1"/>
    <w:basedOn w:val="899"/>
    <w:next w:val="899"/>
    <w:link w:val="72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6">
    <w:name w:val="Heading 1 Char"/>
    <w:basedOn w:val="900"/>
    <w:link w:val="725"/>
    <w:uiPriority w:val="9"/>
    <w:rPr>
      <w:rFonts w:ascii="Arial" w:hAnsi="Arial" w:eastAsia="Arial" w:cs="Arial"/>
      <w:sz w:val="40"/>
      <w:szCs w:val="40"/>
    </w:rPr>
  </w:style>
  <w:style w:type="paragraph" w:styleId="727">
    <w:name w:val="Heading 2"/>
    <w:basedOn w:val="899"/>
    <w:next w:val="899"/>
    <w:link w:val="72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8">
    <w:name w:val="Heading 2 Char"/>
    <w:basedOn w:val="900"/>
    <w:link w:val="727"/>
    <w:uiPriority w:val="9"/>
    <w:rPr>
      <w:rFonts w:ascii="Arial" w:hAnsi="Arial" w:eastAsia="Arial" w:cs="Arial"/>
      <w:sz w:val="34"/>
    </w:rPr>
  </w:style>
  <w:style w:type="paragraph" w:styleId="729">
    <w:name w:val="Heading 3"/>
    <w:basedOn w:val="899"/>
    <w:next w:val="899"/>
    <w:link w:val="73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30">
    <w:name w:val="Heading 3 Char"/>
    <w:basedOn w:val="900"/>
    <w:link w:val="729"/>
    <w:uiPriority w:val="9"/>
    <w:rPr>
      <w:rFonts w:ascii="Arial" w:hAnsi="Arial" w:eastAsia="Arial" w:cs="Arial"/>
      <w:sz w:val="30"/>
      <w:szCs w:val="30"/>
    </w:rPr>
  </w:style>
  <w:style w:type="paragraph" w:styleId="731">
    <w:name w:val="Heading 4"/>
    <w:basedOn w:val="899"/>
    <w:next w:val="899"/>
    <w:link w:val="73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2">
    <w:name w:val="Heading 4 Char"/>
    <w:basedOn w:val="900"/>
    <w:link w:val="731"/>
    <w:uiPriority w:val="9"/>
    <w:rPr>
      <w:rFonts w:ascii="Arial" w:hAnsi="Arial" w:eastAsia="Arial" w:cs="Arial"/>
      <w:b/>
      <w:bCs/>
      <w:sz w:val="26"/>
      <w:szCs w:val="26"/>
    </w:rPr>
  </w:style>
  <w:style w:type="paragraph" w:styleId="733">
    <w:name w:val="Heading 5"/>
    <w:basedOn w:val="899"/>
    <w:next w:val="899"/>
    <w:link w:val="73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4">
    <w:name w:val="Heading 5 Char"/>
    <w:basedOn w:val="900"/>
    <w:link w:val="733"/>
    <w:uiPriority w:val="9"/>
    <w:rPr>
      <w:rFonts w:ascii="Arial" w:hAnsi="Arial" w:eastAsia="Arial" w:cs="Arial"/>
      <w:b/>
      <w:bCs/>
      <w:sz w:val="24"/>
      <w:szCs w:val="24"/>
    </w:rPr>
  </w:style>
  <w:style w:type="paragraph" w:styleId="735">
    <w:name w:val="Heading 6"/>
    <w:basedOn w:val="899"/>
    <w:next w:val="899"/>
    <w:link w:val="73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6">
    <w:name w:val="Heading 6 Char"/>
    <w:basedOn w:val="900"/>
    <w:link w:val="735"/>
    <w:uiPriority w:val="9"/>
    <w:rPr>
      <w:rFonts w:ascii="Arial" w:hAnsi="Arial" w:eastAsia="Arial" w:cs="Arial"/>
      <w:b/>
      <w:bCs/>
      <w:sz w:val="22"/>
      <w:szCs w:val="22"/>
    </w:rPr>
  </w:style>
  <w:style w:type="paragraph" w:styleId="737">
    <w:name w:val="Heading 7"/>
    <w:basedOn w:val="899"/>
    <w:next w:val="899"/>
    <w:link w:val="73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8">
    <w:name w:val="Heading 7 Char"/>
    <w:basedOn w:val="900"/>
    <w:link w:val="73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9">
    <w:name w:val="Heading 8"/>
    <w:basedOn w:val="899"/>
    <w:next w:val="899"/>
    <w:link w:val="74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40">
    <w:name w:val="Heading 8 Char"/>
    <w:basedOn w:val="900"/>
    <w:link w:val="739"/>
    <w:uiPriority w:val="9"/>
    <w:rPr>
      <w:rFonts w:ascii="Arial" w:hAnsi="Arial" w:eastAsia="Arial" w:cs="Arial"/>
      <w:i/>
      <w:iCs/>
      <w:sz w:val="22"/>
      <w:szCs w:val="22"/>
    </w:rPr>
  </w:style>
  <w:style w:type="paragraph" w:styleId="741">
    <w:name w:val="Heading 9"/>
    <w:basedOn w:val="899"/>
    <w:next w:val="899"/>
    <w:link w:val="74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2">
    <w:name w:val="Heading 9 Char"/>
    <w:basedOn w:val="900"/>
    <w:link w:val="741"/>
    <w:uiPriority w:val="9"/>
    <w:rPr>
      <w:rFonts w:ascii="Arial" w:hAnsi="Arial" w:eastAsia="Arial" w:cs="Arial"/>
      <w:i/>
      <w:iCs/>
      <w:sz w:val="21"/>
      <w:szCs w:val="21"/>
    </w:rPr>
  </w:style>
  <w:style w:type="paragraph" w:styleId="743">
    <w:name w:val="No Spacing"/>
    <w:uiPriority w:val="1"/>
    <w:qFormat/>
    <w:pPr>
      <w:spacing w:before="0" w:after="0" w:line="240" w:lineRule="auto"/>
    </w:pPr>
  </w:style>
  <w:style w:type="paragraph" w:styleId="744">
    <w:name w:val="Title"/>
    <w:basedOn w:val="899"/>
    <w:next w:val="899"/>
    <w:link w:val="74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5">
    <w:name w:val="Title Char"/>
    <w:basedOn w:val="900"/>
    <w:link w:val="744"/>
    <w:uiPriority w:val="10"/>
    <w:rPr>
      <w:sz w:val="48"/>
      <w:szCs w:val="48"/>
    </w:rPr>
  </w:style>
  <w:style w:type="paragraph" w:styleId="746">
    <w:name w:val="Subtitle"/>
    <w:basedOn w:val="899"/>
    <w:next w:val="899"/>
    <w:link w:val="747"/>
    <w:uiPriority w:val="11"/>
    <w:qFormat/>
    <w:pPr>
      <w:spacing w:before="200" w:after="200"/>
    </w:pPr>
    <w:rPr>
      <w:sz w:val="24"/>
      <w:szCs w:val="24"/>
    </w:rPr>
  </w:style>
  <w:style w:type="character" w:styleId="747">
    <w:name w:val="Subtitle Char"/>
    <w:basedOn w:val="900"/>
    <w:link w:val="746"/>
    <w:uiPriority w:val="11"/>
    <w:rPr>
      <w:sz w:val="24"/>
      <w:szCs w:val="24"/>
    </w:rPr>
  </w:style>
  <w:style w:type="paragraph" w:styleId="748">
    <w:name w:val="Quote"/>
    <w:basedOn w:val="899"/>
    <w:next w:val="899"/>
    <w:link w:val="749"/>
    <w:uiPriority w:val="29"/>
    <w:qFormat/>
    <w:pPr>
      <w:ind w:left="720" w:right="720"/>
    </w:pPr>
    <w:rPr>
      <w:i/>
    </w:rPr>
  </w:style>
  <w:style w:type="character" w:styleId="749">
    <w:name w:val="Quote Char"/>
    <w:link w:val="748"/>
    <w:uiPriority w:val="29"/>
    <w:rPr>
      <w:i/>
    </w:rPr>
  </w:style>
  <w:style w:type="paragraph" w:styleId="750">
    <w:name w:val="Intense Quote"/>
    <w:basedOn w:val="899"/>
    <w:next w:val="899"/>
    <w:link w:val="75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1">
    <w:name w:val="Intense Quote Char"/>
    <w:link w:val="750"/>
    <w:uiPriority w:val="30"/>
    <w:rPr>
      <w:i/>
    </w:rPr>
  </w:style>
  <w:style w:type="character" w:styleId="752">
    <w:name w:val="Header Char"/>
    <w:basedOn w:val="900"/>
    <w:link w:val="903"/>
    <w:uiPriority w:val="99"/>
  </w:style>
  <w:style w:type="character" w:styleId="753">
    <w:name w:val="Footer Char"/>
    <w:basedOn w:val="900"/>
    <w:link w:val="905"/>
    <w:uiPriority w:val="99"/>
  </w:style>
  <w:style w:type="paragraph" w:styleId="754">
    <w:name w:val="Caption"/>
    <w:basedOn w:val="899"/>
    <w:next w:val="899"/>
    <w:link w:val="75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5">
    <w:name w:val="Caption Char"/>
    <w:basedOn w:val="900"/>
    <w:link w:val="754"/>
    <w:uiPriority w:val="35"/>
    <w:rPr>
      <w:b/>
      <w:bCs/>
      <w:color w:val="4f81bd" w:themeColor="accent1"/>
      <w:sz w:val="18"/>
      <w:szCs w:val="18"/>
    </w:rPr>
  </w:style>
  <w:style w:type="table" w:styleId="756">
    <w:name w:val="Table Grid Light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7">
    <w:name w:val="Plain Table 1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8">
    <w:name w:val="Plain Table 2"/>
    <w:basedOn w:val="9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9">
    <w:name w:val="Plain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0">
    <w:name w:val="Plain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Plain Table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2">
    <w:name w:val="Grid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4">
    <w:name w:val="Grid Table 4 - Accent 1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5">
    <w:name w:val="Grid Table 4 - Accent 2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6">
    <w:name w:val="Grid Table 4 - Accent 3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7">
    <w:name w:val="Grid Table 4 - Accent 4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8">
    <w:name w:val="Grid Table 4 - Accent 5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9">
    <w:name w:val="Grid Table 4 - Accent 6"/>
    <w:basedOn w:val="9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0">
    <w:name w:val="Grid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1">
    <w:name w:val="Grid Table 5 Dark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92">
    <w:name w:val="Grid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93">
    <w:name w:val="Grid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94">
    <w:name w:val="Grid Table 5 Dark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96">
    <w:name w:val="Grid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97">
    <w:name w:val="Grid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8">
    <w:name w:val="Grid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9">
    <w:name w:val="Grid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0">
    <w:name w:val="Grid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1">
    <w:name w:val="Grid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2">
    <w:name w:val="Grid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3">
    <w:name w:val="Grid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4">
    <w:name w:val="Grid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9">
    <w:name w:val="List Table 2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0">
    <w:name w:val="List Table 2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1">
    <w:name w:val="List Table 2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2">
    <w:name w:val="List Table 2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3">
    <w:name w:val="List Table 2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4">
    <w:name w:val="List Table 2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5">
    <w:name w:val="List Table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3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5 Dark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5 Dark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6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7">
    <w:name w:val="List Table 6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8">
    <w:name w:val="List Table 6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9">
    <w:name w:val="List Table 6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0">
    <w:name w:val="List Table 6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1">
    <w:name w:val="List Table 6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2">
    <w:name w:val="List Table 6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3">
    <w:name w:val="List Table 7 Colorful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4">
    <w:name w:val="List Table 7 Colorful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55">
    <w:name w:val="List Table 7 Colorful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56">
    <w:name w:val="List Table 7 Colorful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57">
    <w:name w:val="List Table 7 Colorful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58">
    <w:name w:val="List Table 7 Colorful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59">
    <w:name w:val="List Table 7 Colorful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60">
    <w:name w:val="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1">
    <w:name w:val="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2">
    <w:name w:val="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63">
    <w:name w:val="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64">
    <w:name w:val="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65">
    <w:name w:val="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66">
    <w:name w:val="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67">
    <w:name w:val="Bordered &amp; Lined - Accent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8">
    <w:name w:val="Bordered &amp; Lined - Accent 1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69">
    <w:name w:val="Bordered &amp; Lined - Accent 2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70">
    <w:name w:val="Bordered &amp; Lined - Accent 3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71">
    <w:name w:val="Bordered &amp; Lined - Accent 4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72">
    <w:name w:val="Bordered &amp; Lined - Accent 5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73">
    <w:name w:val="Bordered &amp; Lined - Accent 6"/>
    <w:basedOn w:val="90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74">
    <w:name w:val="Bordered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5">
    <w:name w:val="Bordered - Accent 1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6">
    <w:name w:val="Bordered - Accent 2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7">
    <w:name w:val="Bordered - Accent 3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8">
    <w:name w:val="Bordered - Accent 4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9">
    <w:name w:val="Bordered - Accent 5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0">
    <w:name w:val="Bordered - Accent 6"/>
    <w:basedOn w:val="9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1">
    <w:name w:val="Hyperlink"/>
    <w:uiPriority w:val="99"/>
    <w:unhideWhenUsed/>
    <w:rPr>
      <w:color w:val="0000ff" w:themeColor="hyperlink"/>
      <w:u w:val="single"/>
    </w:rPr>
  </w:style>
  <w:style w:type="paragraph" w:styleId="882">
    <w:name w:val="footnote text"/>
    <w:basedOn w:val="899"/>
    <w:link w:val="883"/>
    <w:uiPriority w:val="99"/>
    <w:semiHidden/>
    <w:unhideWhenUsed/>
    <w:pPr>
      <w:spacing w:after="40" w:line="240" w:lineRule="auto"/>
    </w:pPr>
    <w:rPr>
      <w:sz w:val="18"/>
    </w:rPr>
  </w:style>
  <w:style w:type="character" w:styleId="883">
    <w:name w:val="Footnote Text Char"/>
    <w:link w:val="882"/>
    <w:uiPriority w:val="99"/>
    <w:rPr>
      <w:sz w:val="18"/>
    </w:rPr>
  </w:style>
  <w:style w:type="character" w:styleId="884">
    <w:name w:val="footnote reference"/>
    <w:basedOn w:val="900"/>
    <w:uiPriority w:val="99"/>
    <w:unhideWhenUsed/>
    <w:rPr>
      <w:vertAlign w:val="superscript"/>
    </w:rPr>
  </w:style>
  <w:style w:type="paragraph" w:styleId="885">
    <w:name w:val="endnote text"/>
    <w:basedOn w:val="899"/>
    <w:link w:val="886"/>
    <w:uiPriority w:val="99"/>
    <w:semiHidden/>
    <w:unhideWhenUsed/>
    <w:pPr>
      <w:spacing w:after="0" w:line="240" w:lineRule="auto"/>
    </w:pPr>
    <w:rPr>
      <w:sz w:val="20"/>
    </w:rPr>
  </w:style>
  <w:style w:type="character" w:styleId="886">
    <w:name w:val="Endnote Text Char"/>
    <w:link w:val="885"/>
    <w:uiPriority w:val="99"/>
    <w:rPr>
      <w:sz w:val="20"/>
    </w:rPr>
  </w:style>
  <w:style w:type="character" w:styleId="887">
    <w:name w:val="endnote reference"/>
    <w:basedOn w:val="900"/>
    <w:uiPriority w:val="99"/>
    <w:semiHidden/>
    <w:unhideWhenUsed/>
    <w:rPr>
      <w:vertAlign w:val="superscript"/>
    </w:rPr>
  </w:style>
  <w:style w:type="paragraph" w:styleId="888">
    <w:name w:val="toc 1"/>
    <w:basedOn w:val="899"/>
    <w:next w:val="899"/>
    <w:uiPriority w:val="39"/>
    <w:unhideWhenUsed/>
    <w:pPr>
      <w:ind w:left="0" w:right="0" w:firstLine="0"/>
      <w:spacing w:after="57"/>
    </w:pPr>
  </w:style>
  <w:style w:type="paragraph" w:styleId="889">
    <w:name w:val="toc 2"/>
    <w:basedOn w:val="899"/>
    <w:next w:val="899"/>
    <w:uiPriority w:val="39"/>
    <w:unhideWhenUsed/>
    <w:pPr>
      <w:ind w:left="283" w:right="0" w:firstLine="0"/>
      <w:spacing w:after="57"/>
    </w:pPr>
  </w:style>
  <w:style w:type="paragraph" w:styleId="890">
    <w:name w:val="toc 3"/>
    <w:basedOn w:val="899"/>
    <w:next w:val="899"/>
    <w:uiPriority w:val="39"/>
    <w:unhideWhenUsed/>
    <w:pPr>
      <w:ind w:left="567" w:right="0" w:firstLine="0"/>
      <w:spacing w:after="57"/>
    </w:pPr>
  </w:style>
  <w:style w:type="paragraph" w:styleId="891">
    <w:name w:val="toc 4"/>
    <w:basedOn w:val="899"/>
    <w:next w:val="899"/>
    <w:uiPriority w:val="39"/>
    <w:unhideWhenUsed/>
    <w:pPr>
      <w:ind w:left="850" w:right="0" w:firstLine="0"/>
      <w:spacing w:after="57"/>
    </w:pPr>
  </w:style>
  <w:style w:type="paragraph" w:styleId="892">
    <w:name w:val="toc 5"/>
    <w:basedOn w:val="899"/>
    <w:next w:val="899"/>
    <w:uiPriority w:val="39"/>
    <w:unhideWhenUsed/>
    <w:pPr>
      <w:ind w:left="1134" w:right="0" w:firstLine="0"/>
      <w:spacing w:after="57"/>
    </w:pPr>
  </w:style>
  <w:style w:type="paragraph" w:styleId="893">
    <w:name w:val="toc 6"/>
    <w:basedOn w:val="899"/>
    <w:next w:val="899"/>
    <w:uiPriority w:val="39"/>
    <w:unhideWhenUsed/>
    <w:pPr>
      <w:ind w:left="1417" w:right="0" w:firstLine="0"/>
      <w:spacing w:after="57"/>
    </w:pPr>
  </w:style>
  <w:style w:type="paragraph" w:styleId="894">
    <w:name w:val="toc 7"/>
    <w:basedOn w:val="899"/>
    <w:next w:val="899"/>
    <w:uiPriority w:val="39"/>
    <w:unhideWhenUsed/>
    <w:pPr>
      <w:ind w:left="1701" w:right="0" w:firstLine="0"/>
      <w:spacing w:after="57"/>
    </w:pPr>
  </w:style>
  <w:style w:type="paragraph" w:styleId="895">
    <w:name w:val="toc 8"/>
    <w:basedOn w:val="899"/>
    <w:next w:val="899"/>
    <w:uiPriority w:val="39"/>
    <w:unhideWhenUsed/>
    <w:pPr>
      <w:ind w:left="1984" w:right="0" w:firstLine="0"/>
      <w:spacing w:after="57"/>
    </w:pPr>
  </w:style>
  <w:style w:type="paragraph" w:styleId="896">
    <w:name w:val="toc 9"/>
    <w:basedOn w:val="899"/>
    <w:next w:val="899"/>
    <w:uiPriority w:val="39"/>
    <w:unhideWhenUsed/>
    <w:pPr>
      <w:ind w:left="2268" w:right="0" w:firstLine="0"/>
      <w:spacing w:after="57"/>
    </w:pPr>
  </w:style>
  <w:style w:type="paragraph" w:styleId="897">
    <w:name w:val="TOC Heading"/>
    <w:uiPriority w:val="39"/>
    <w:unhideWhenUsed/>
  </w:style>
  <w:style w:type="paragraph" w:styleId="898">
    <w:name w:val="table of figures"/>
    <w:basedOn w:val="899"/>
    <w:next w:val="899"/>
    <w:uiPriority w:val="99"/>
    <w:unhideWhenUsed/>
    <w:pPr>
      <w:spacing w:after="0" w:afterAutospacing="0"/>
    </w:pPr>
  </w:style>
  <w:style w:type="paragraph" w:styleId="899" w:default="1">
    <w:name w:val="Normal"/>
    <w:qFormat/>
  </w:style>
  <w:style w:type="character" w:styleId="900" w:default="1">
    <w:name w:val="Default Paragraph Font"/>
    <w:uiPriority w:val="1"/>
    <w:semiHidden/>
    <w:unhideWhenUsed/>
  </w:style>
  <w:style w:type="table" w:styleId="9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02" w:default="1">
    <w:name w:val="No List"/>
    <w:uiPriority w:val="99"/>
    <w:semiHidden/>
    <w:unhideWhenUsed/>
  </w:style>
  <w:style w:type="paragraph" w:styleId="903">
    <w:name w:val="Header"/>
    <w:basedOn w:val="899"/>
    <w:link w:val="90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4" w:customStyle="1">
    <w:name w:val="Верхний колонтитул Знак"/>
    <w:basedOn w:val="900"/>
    <w:link w:val="903"/>
    <w:uiPriority w:val="99"/>
  </w:style>
  <w:style w:type="paragraph" w:styleId="905">
    <w:name w:val="Footer"/>
    <w:basedOn w:val="899"/>
    <w:link w:val="90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06" w:customStyle="1">
    <w:name w:val="Нижний колонтитул Знак"/>
    <w:basedOn w:val="900"/>
    <w:link w:val="905"/>
    <w:uiPriority w:val="99"/>
  </w:style>
  <w:style w:type="table" w:styleId="907">
    <w:name w:val="Table Grid"/>
    <w:basedOn w:val="90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08">
    <w:name w:val="List Paragraph"/>
    <w:basedOn w:val="899"/>
    <w:uiPriority w:val="34"/>
    <w:qFormat/>
    <w:pPr>
      <w:contextualSpacing/>
      <w:ind w:left="720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kar12011</cp:lastModifiedBy>
  <cp:revision>263</cp:revision>
  <dcterms:created xsi:type="dcterms:W3CDTF">2024-03-26T06:29:00Z</dcterms:created>
  <dcterms:modified xsi:type="dcterms:W3CDTF">2026-09-21T05:12:30Z</dcterms:modified>
</cp:coreProperties>
</file>