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7A" w:rsidRPr="00D56ACB" w:rsidRDefault="00CD627A" w:rsidP="007D2CAC">
      <w:pPr>
        <w:keepNext/>
        <w:widowControl w:val="0"/>
        <w:autoSpaceDE w:val="0"/>
        <w:spacing w:after="0" w:line="240" w:lineRule="auto"/>
        <w:ind w:left="-108"/>
        <w:contextualSpacing/>
        <w:jc w:val="center"/>
        <w:rPr>
          <w:rFonts w:ascii="Times New Roman" w:hAnsi="Times New Roman"/>
          <w:kern w:val="2"/>
          <w:sz w:val="24"/>
          <w:szCs w:val="24"/>
        </w:rPr>
      </w:pPr>
      <w:r w:rsidRPr="00D56ACB">
        <w:rPr>
          <w:rFonts w:ascii="Times New Roman" w:hAnsi="Times New Roman"/>
          <w:kern w:val="2"/>
          <w:sz w:val="24"/>
          <w:szCs w:val="24"/>
        </w:rPr>
        <w:t>Республика Карелия</w:t>
      </w:r>
    </w:p>
    <w:p w:rsidR="00CD627A" w:rsidRPr="00D56ACB" w:rsidRDefault="00CD627A" w:rsidP="007D2CAC">
      <w:pPr>
        <w:keepNext/>
        <w:widowControl w:val="0"/>
        <w:autoSpaceDE w:val="0"/>
        <w:spacing w:after="0" w:line="240" w:lineRule="auto"/>
        <w:contextualSpacing/>
        <w:jc w:val="center"/>
        <w:rPr>
          <w:rFonts w:ascii="Times New Roman" w:hAnsi="Times New Roman"/>
          <w:kern w:val="2"/>
          <w:sz w:val="24"/>
          <w:szCs w:val="24"/>
        </w:rPr>
      </w:pPr>
      <w:r w:rsidRPr="00D56ACB">
        <w:rPr>
          <w:rFonts w:ascii="Times New Roman" w:hAnsi="Times New Roman"/>
          <w:kern w:val="2"/>
          <w:sz w:val="24"/>
          <w:szCs w:val="24"/>
        </w:rPr>
        <w:t>Олонецкий национальный муниципальный район</w:t>
      </w:r>
    </w:p>
    <w:p w:rsidR="00CD627A" w:rsidRPr="00D56ACB" w:rsidRDefault="00CD627A" w:rsidP="007D2CAC">
      <w:pPr>
        <w:keepNext/>
        <w:widowControl w:val="0"/>
        <w:autoSpaceDE w:val="0"/>
        <w:spacing w:after="0" w:line="240" w:lineRule="auto"/>
        <w:contextualSpacing/>
        <w:jc w:val="center"/>
        <w:rPr>
          <w:rFonts w:ascii="Times New Roman" w:hAnsi="Times New Roman"/>
          <w:b/>
          <w:kern w:val="2"/>
          <w:sz w:val="24"/>
          <w:szCs w:val="24"/>
        </w:rPr>
      </w:pPr>
    </w:p>
    <w:p w:rsidR="00CD627A" w:rsidRPr="00D56ACB" w:rsidRDefault="00CD627A" w:rsidP="007D2CAC">
      <w:pPr>
        <w:keepNext/>
        <w:widowControl w:val="0"/>
        <w:pBdr>
          <w:bottom w:val="single" w:sz="4" w:space="1" w:color="auto"/>
        </w:pBdr>
        <w:autoSpaceDE w:val="0"/>
        <w:spacing w:after="0" w:line="240" w:lineRule="auto"/>
        <w:contextualSpacing/>
        <w:jc w:val="center"/>
        <w:rPr>
          <w:rFonts w:ascii="Times New Roman" w:hAnsi="Times New Roman"/>
          <w:b/>
          <w:kern w:val="2"/>
          <w:sz w:val="24"/>
          <w:szCs w:val="24"/>
        </w:rPr>
      </w:pPr>
      <w:r w:rsidRPr="00D56ACB">
        <w:rPr>
          <w:rFonts w:ascii="Times New Roman" w:hAnsi="Times New Roman"/>
          <w:b/>
          <w:kern w:val="2"/>
          <w:sz w:val="24"/>
          <w:szCs w:val="24"/>
        </w:rPr>
        <w:t>Администрация Видлицкого сельского поселения</w:t>
      </w:r>
    </w:p>
    <w:p w:rsidR="00CD627A" w:rsidRPr="00D56ACB" w:rsidRDefault="00CD627A" w:rsidP="007D2CAC">
      <w:pPr>
        <w:spacing w:after="0" w:line="240" w:lineRule="auto"/>
        <w:contextualSpacing/>
        <w:jc w:val="center"/>
        <w:rPr>
          <w:rFonts w:ascii="Times New Roman" w:hAnsi="Times New Roman"/>
          <w:b/>
          <w:kern w:val="2"/>
          <w:sz w:val="24"/>
          <w:szCs w:val="24"/>
        </w:rPr>
      </w:pPr>
    </w:p>
    <w:p w:rsidR="00CD627A" w:rsidRPr="00D56ACB" w:rsidRDefault="00CD627A" w:rsidP="007D2CAC">
      <w:pPr>
        <w:numPr>
          <w:ilvl w:val="0"/>
          <w:numId w:val="1"/>
        </w:numPr>
        <w:suppressAutoHyphens/>
        <w:spacing w:after="0" w:line="240" w:lineRule="auto"/>
        <w:jc w:val="center"/>
        <w:rPr>
          <w:rFonts w:ascii="Times New Roman" w:hAnsi="Times New Roman"/>
          <w:b/>
          <w:sz w:val="24"/>
          <w:szCs w:val="24"/>
        </w:rPr>
      </w:pPr>
      <w:r w:rsidRPr="00D56ACB">
        <w:rPr>
          <w:rFonts w:ascii="Times New Roman" w:hAnsi="Times New Roman"/>
          <w:b/>
          <w:sz w:val="24"/>
          <w:szCs w:val="24"/>
        </w:rPr>
        <w:t>ПОСТАНОВЛЕНИЕ</w:t>
      </w:r>
    </w:p>
    <w:p w:rsidR="00CD627A" w:rsidRPr="00D56ACB" w:rsidRDefault="00CD627A" w:rsidP="007D2CAC">
      <w:pPr>
        <w:spacing w:after="0" w:line="240" w:lineRule="auto"/>
        <w:jc w:val="center"/>
        <w:rPr>
          <w:rFonts w:ascii="Times New Roman" w:hAnsi="Times New Roman"/>
          <w:sz w:val="24"/>
          <w:szCs w:val="24"/>
        </w:rPr>
      </w:pPr>
    </w:p>
    <w:p w:rsidR="00CD627A" w:rsidRPr="00D56ACB" w:rsidRDefault="00CD627A" w:rsidP="007D2CAC">
      <w:pPr>
        <w:spacing w:after="0" w:line="240" w:lineRule="auto"/>
        <w:rPr>
          <w:rFonts w:ascii="Times New Roman" w:hAnsi="Times New Roman"/>
          <w:sz w:val="24"/>
          <w:szCs w:val="24"/>
        </w:rPr>
      </w:pPr>
      <w:r w:rsidRPr="00D56ACB">
        <w:rPr>
          <w:rFonts w:ascii="Times New Roman" w:hAnsi="Times New Roman"/>
          <w:sz w:val="24"/>
          <w:szCs w:val="24"/>
        </w:rPr>
        <w:t xml:space="preserve">от    </w:t>
      </w:r>
      <w:r w:rsidR="00D56ACB" w:rsidRPr="00D56ACB">
        <w:rPr>
          <w:rFonts w:ascii="Times New Roman" w:hAnsi="Times New Roman"/>
          <w:sz w:val="24"/>
          <w:szCs w:val="24"/>
        </w:rPr>
        <w:t>13</w:t>
      </w:r>
      <w:r w:rsidRPr="00D56ACB">
        <w:rPr>
          <w:rFonts w:ascii="Times New Roman" w:hAnsi="Times New Roman"/>
          <w:sz w:val="24"/>
          <w:szCs w:val="24"/>
        </w:rPr>
        <w:t>.0</w:t>
      </w:r>
      <w:r w:rsidR="00B93F46" w:rsidRPr="00D56ACB">
        <w:rPr>
          <w:rFonts w:ascii="Times New Roman" w:hAnsi="Times New Roman"/>
          <w:sz w:val="24"/>
          <w:szCs w:val="24"/>
        </w:rPr>
        <w:t>7</w:t>
      </w:r>
      <w:r w:rsidRPr="00D56ACB">
        <w:rPr>
          <w:rFonts w:ascii="Times New Roman" w:hAnsi="Times New Roman"/>
          <w:sz w:val="24"/>
          <w:szCs w:val="24"/>
        </w:rPr>
        <w:t>.2026 г.</w:t>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r>
      <w:r w:rsidRPr="00D56ACB">
        <w:rPr>
          <w:rFonts w:ascii="Times New Roman" w:hAnsi="Times New Roman"/>
          <w:sz w:val="24"/>
          <w:szCs w:val="24"/>
        </w:rPr>
        <w:tab/>
        <w:t xml:space="preserve"> № </w:t>
      </w:r>
      <w:r w:rsidR="00D56ACB" w:rsidRPr="00D56ACB">
        <w:rPr>
          <w:rFonts w:ascii="Times New Roman" w:hAnsi="Times New Roman"/>
          <w:sz w:val="24"/>
          <w:szCs w:val="24"/>
        </w:rPr>
        <w:t>27</w:t>
      </w:r>
    </w:p>
    <w:p w:rsidR="00CD627A" w:rsidRPr="00D56ACB" w:rsidRDefault="00CD627A" w:rsidP="007D2CAC">
      <w:pPr>
        <w:spacing w:after="0" w:line="240" w:lineRule="auto"/>
        <w:rPr>
          <w:rFonts w:ascii="Times New Roman" w:hAnsi="Times New Roman"/>
          <w:sz w:val="24"/>
          <w:szCs w:val="24"/>
        </w:rPr>
      </w:pPr>
      <w:r w:rsidRPr="00D56ACB">
        <w:rPr>
          <w:rFonts w:ascii="Times New Roman" w:hAnsi="Times New Roman"/>
          <w:sz w:val="24"/>
          <w:szCs w:val="24"/>
        </w:rPr>
        <w:t>с. Видлица</w:t>
      </w:r>
    </w:p>
    <w:p w:rsidR="00CD627A" w:rsidRPr="00D56ACB" w:rsidRDefault="00CD627A" w:rsidP="007D2CAC">
      <w:pPr>
        <w:spacing w:after="0" w:line="240" w:lineRule="auto"/>
        <w:rPr>
          <w:rFonts w:ascii="Times New Roman" w:hAnsi="Times New Roman"/>
          <w:sz w:val="24"/>
          <w:szCs w:val="24"/>
        </w:rPr>
      </w:pPr>
    </w:p>
    <w:p w:rsidR="00CD627A" w:rsidRPr="00D56ACB" w:rsidRDefault="00CD627A" w:rsidP="007D2CAC">
      <w:pPr>
        <w:spacing w:after="0" w:line="240" w:lineRule="auto"/>
        <w:jc w:val="both"/>
        <w:rPr>
          <w:rFonts w:ascii="Times New Roman" w:hAnsi="Times New Roman"/>
          <w:b/>
          <w:sz w:val="24"/>
          <w:szCs w:val="24"/>
        </w:rPr>
      </w:pPr>
      <w:r w:rsidRPr="00D56ACB">
        <w:rPr>
          <w:rFonts w:ascii="Times New Roman" w:hAnsi="Times New Roman"/>
          <w:b/>
          <w:sz w:val="24"/>
          <w:szCs w:val="24"/>
        </w:rPr>
        <w:t>«</w:t>
      </w:r>
      <w:r w:rsidR="007D2CAC" w:rsidRPr="00D56ACB">
        <w:rPr>
          <w:rFonts w:ascii="Times New Roman" w:hAnsi="Times New Roman"/>
          <w:b/>
          <w:sz w:val="24"/>
          <w:szCs w:val="24"/>
        </w:rPr>
        <w:t>Об утверждении Порядка разработки, реализации и оценки эффективности муниципальных программ Видлицкого сельского поселения Олонецкого национального муниципального района Республики Карелия</w:t>
      </w:r>
      <w:r w:rsidRPr="00D56ACB">
        <w:rPr>
          <w:rFonts w:ascii="Times New Roman" w:hAnsi="Times New Roman"/>
          <w:b/>
          <w:sz w:val="24"/>
          <w:szCs w:val="24"/>
        </w:rPr>
        <w:t>»</w:t>
      </w:r>
    </w:p>
    <w:p w:rsidR="00EF4E9C" w:rsidRPr="00D56ACB" w:rsidRDefault="00EF4E9C" w:rsidP="007D2CAC">
      <w:pPr>
        <w:spacing w:after="0" w:line="240" w:lineRule="auto"/>
        <w:jc w:val="both"/>
        <w:rPr>
          <w:rFonts w:ascii="Times New Roman" w:hAnsi="Times New Roman"/>
          <w:b/>
          <w:sz w:val="24"/>
          <w:szCs w:val="24"/>
        </w:rPr>
      </w:pPr>
    </w:p>
    <w:p w:rsidR="00CD627A" w:rsidRPr="00D56ACB" w:rsidRDefault="00215A6B" w:rsidP="007D2CAC">
      <w:pPr>
        <w:spacing w:after="0" w:line="240" w:lineRule="auto"/>
        <w:jc w:val="both"/>
        <w:rPr>
          <w:rFonts w:ascii="Times New Roman" w:hAnsi="Times New Roman"/>
          <w:sz w:val="24"/>
          <w:szCs w:val="24"/>
        </w:rPr>
      </w:pPr>
      <w:r w:rsidRPr="00D56ACB">
        <w:rPr>
          <w:rFonts w:ascii="Times New Roman" w:hAnsi="Times New Roman"/>
          <w:sz w:val="24"/>
          <w:szCs w:val="24"/>
        </w:rPr>
        <w:t>В соответствии со статьей 179 Бюджетного кодекса Российской Федерации и</w:t>
      </w:r>
      <w:r w:rsidR="007D2CAC" w:rsidRPr="00D56ACB">
        <w:rPr>
          <w:rFonts w:ascii="Times New Roman" w:hAnsi="Times New Roman"/>
          <w:sz w:val="24"/>
          <w:szCs w:val="24"/>
        </w:rPr>
        <w:t xml:space="preserve"> письмом Министерства экономического развития Р</w:t>
      </w:r>
      <w:r w:rsidRPr="00D56ACB">
        <w:rPr>
          <w:rFonts w:ascii="Times New Roman" w:hAnsi="Times New Roman"/>
          <w:sz w:val="24"/>
          <w:szCs w:val="24"/>
        </w:rPr>
        <w:t xml:space="preserve">оссийской </w:t>
      </w:r>
      <w:r w:rsidR="007D2CAC" w:rsidRPr="00D56ACB">
        <w:rPr>
          <w:rFonts w:ascii="Times New Roman" w:hAnsi="Times New Roman"/>
          <w:sz w:val="24"/>
          <w:szCs w:val="24"/>
        </w:rPr>
        <w:t>Ф</w:t>
      </w:r>
      <w:r w:rsidRPr="00D56ACB">
        <w:rPr>
          <w:rFonts w:ascii="Times New Roman" w:hAnsi="Times New Roman"/>
          <w:sz w:val="24"/>
          <w:szCs w:val="24"/>
        </w:rPr>
        <w:t>едерации</w:t>
      </w:r>
      <w:r w:rsidR="007D2CAC" w:rsidRPr="00D56ACB">
        <w:rPr>
          <w:rFonts w:ascii="Times New Roman" w:hAnsi="Times New Roman"/>
          <w:sz w:val="24"/>
          <w:szCs w:val="24"/>
        </w:rPr>
        <w:t xml:space="preserve"> от 18 февраля 2026 г. </w:t>
      </w:r>
      <w:r w:rsidRPr="00D56ACB">
        <w:rPr>
          <w:rFonts w:ascii="Times New Roman" w:hAnsi="Times New Roman"/>
          <w:sz w:val="24"/>
          <w:szCs w:val="24"/>
        </w:rPr>
        <w:t>№</w:t>
      </w:r>
      <w:r w:rsidR="007D2CAC" w:rsidRPr="00D56ACB">
        <w:rPr>
          <w:rFonts w:ascii="Times New Roman" w:hAnsi="Times New Roman"/>
          <w:sz w:val="24"/>
          <w:szCs w:val="24"/>
        </w:rPr>
        <w:t xml:space="preserve"> 5307-ПК/Д19и «О методических рекомендациях по разработке и реализации государственных программ субъектов Российской Федерации и муниципальных программ»</w:t>
      </w:r>
    </w:p>
    <w:p w:rsidR="007D2CAC" w:rsidRPr="00D56ACB" w:rsidRDefault="007D2CAC" w:rsidP="007D2CAC">
      <w:pPr>
        <w:spacing w:after="0" w:line="240" w:lineRule="auto"/>
        <w:ind w:firstLine="567"/>
        <w:jc w:val="both"/>
        <w:rPr>
          <w:rFonts w:ascii="Times New Roman" w:hAnsi="Times New Roman"/>
          <w:bCs/>
          <w:sz w:val="24"/>
          <w:szCs w:val="24"/>
        </w:rPr>
      </w:pPr>
    </w:p>
    <w:p w:rsidR="00CD627A" w:rsidRPr="00D56ACB" w:rsidRDefault="00CD627A" w:rsidP="007D2CAC">
      <w:pPr>
        <w:spacing w:after="0" w:line="240" w:lineRule="auto"/>
        <w:jc w:val="both"/>
        <w:rPr>
          <w:rFonts w:ascii="Times New Roman" w:hAnsi="Times New Roman"/>
          <w:b/>
          <w:bCs/>
          <w:sz w:val="24"/>
          <w:szCs w:val="24"/>
        </w:rPr>
      </w:pPr>
      <w:r w:rsidRPr="00D56ACB">
        <w:rPr>
          <w:rFonts w:ascii="Times New Roman" w:hAnsi="Times New Roman"/>
          <w:b/>
          <w:bCs/>
          <w:sz w:val="24"/>
          <w:szCs w:val="24"/>
        </w:rPr>
        <w:t>Администрация Видлицкого сельского п</w:t>
      </w:r>
      <w:bookmarkStart w:id="0" w:name="_GoBack"/>
      <w:bookmarkEnd w:id="0"/>
      <w:r w:rsidRPr="00D56ACB">
        <w:rPr>
          <w:rFonts w:ascii="Times New Roman" w:hAnsi="Times New Roman"/>
          <w:b/>
          <w:bCs/>
          <w:sz w:val="24"/>
          <w:szCs w:val="24"/>
        </w:rPr>
        <w:t>оселения постановляет:</w:t>
      </w:r>
    </w:p>
    <w:p w:rsidR="00EF4E9C" w:rsidRPr="00D56ACB" w:rsidRDefault="00EF4E9C" w:rsidP="007D2CAC">
      <w:pPr>
        <w:suppressAutoHyphens/>
        <w:spacing w:after="0" w:line="240" w:lineRule="auto"/>
        <w:jc w:val="both"/>
        <w:rPr>
          <w:rFonts w:ascii="Times New Roman" w:hAnsi="Times New Roman"/>
          <w:b/>
          <w:bCs/>
          <w:sz w:val="24"/>
          <w:szCs w:val="24"/>
        </w:rPr>
      </w:pPr>
    </w:p>
    <w:p w:rsidR="007D2CAC" w:rsidRPr="00D56ACB" w:rsidRDefault="007D2CAC" w:rsidP="007D2CAC">
      <w:pPr>
        <w:spacing w:after="0" w:line="240" w:lineRule="auto"/>
        <w:ind w:firstLine="708"/>
        <w:jc w:val="both"/>
        <w:rPr>
          <w:rFonts w:ascii="Times New Roman" w:hAnsi="Times New Roman"/>
          <w:sz w:val="24"/>
          <w:szCs w:val="24"/>
        </w:rPr>
      </w:pPr>
      <w:r w:rsidRPr="00D56ACB">
        <w:rPr>
          <w:rFonts w:ascii="Times New Roman" w:hAnsi="Times New Roman"/>
          <w:sz w:val="24"/>
          <w:szCs w:val="24"/>
        </w:rPr>
        <w:t>1. Утвердить Порядок разработки, реализации и оценки эффективности муниципальных программ Видлицкого сельского поселения Олонецкого национального муниципального района Республики Карелия согласно приложению № 1 к настоящему постановлению.</w:t>
      </w:r>
    </w:p>
    <w:p w:rsidR="007D2CAC" w:rsidRPr="00D56ACB" w:rsidRDefault="007D2CAC" w:rsidP="007D2CAC">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Pr="00D56ACB">
        <w:rPr>
          <w:rFonts w:ascii="Times New Roman" w:hAnsi="Times New Roman"/>
          <w:sz w:val="24"/>
          <w:szCs w:val="24"/>
        </w:rPr>
        <w:tab/>
        <w:t>2. Должностным лицам администрации Видлицкого сельского поселения Олонецкого национального муниципального района Республики Карелия, ответственным за разработку муниципальных программ, при подготовке (внесение изменений) муниципальных программ Видлицкого сельского поселения Олонецкого национального муниципального района Республики Карелия, планируемых к осуществлению с 1 января 2027 года, руководствоваться требованиями положения настоящего постановления об утверждении Порядка разработки, реализации и оценки эффективности муниципальных программ Видлицкого сельского поселения Олонецкого национального муниципального района Республики Карелия.</w:t>
      </w:r>
    </w:p>
    <w:p w:rsidR="009A6B92" w:rsidRPr="00D56ACB" w:rsidRDefault="007D2CAC" w:rsidP="007D2CAC">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Pr="00D56ACB">
        <w:rPr>
          <w:rFonts w:ascii="Times New Roman" w:hAnsi="Times New Roman"/>
          <w:sz w:val="24"/>
          <w:szCs w:val="24"/>
        </w:rPr>
        <w:tab/>
        <w:t>3. Ответственным исполнителям муниципальных программ Видлицкого сельского поселения Олонецкого национального муниципального района Республики Карелия, обеспечить подготовку, согласование и внесение на рассмотрение Администрации Видлицкого сельского поселения Олонецкого национального муниципального района Республики Карелия проектов постановлений об утверждении отчетов о реализации муниципальных прог</w:t>
      </w:r>
      <w:r w:rsidR="009A6B92" w:rsidRPr="00D56ACB">
        <w:rPr>
          <w:rFonts w:ascii="Times New Roman" w:hAnsi="Times New Roman"/>
          <w:sz w:val="24"/>
          <w:szCs w:val="24"/>
        </w:rPr>
        <w:t>рамм за 2026 год.</w:t>
      </w:r>
    </w:p>
    <w:p w:rsidR="007D2CAC" w:rsidRPr="00D56ACB" w:rsidRDefault="007D2CAC" w:rsidP="009A6B92">
      <w:pPr>
        <w:spacing w:after="0" w:line="240" w:lineRule="auto"/>
        <w:ind w:firstLine="708"/>
        <w:jc w:val="both"/>
        <w:rPr>
          <w:rFonts w:ascii="Times New Roman" w:hAnsi="Times New Roman"/>
          <w:sz w:val="24"/>
          <w:szCs w:val="24"/>
        </w:rPr>
      </w:pPr>
      <w:r w:rsidRPr="00D56ACB">
        <w:rPr>
          <w:rFonts w:ascii="Times New Roman" w:hAnsi="Times New Roman"/>
          <w:sz w:val="24"/>
          <w:szCs w:val="24"/>
        </w:rPr>
        <w:t xml:space="preserve">4. Настоящее постановление вступает в силу со дня его официального </w:t>
      </w:r>
      <w:r w:rsidR="00215A6B" w:rsidRPr="00D56ACB">
        <w:rPr>
          <w:rFonts w:ascii="Times New Roman" w:hAnsi="Times New Roman"/>
          <w:sz w:val="24"/>
          <w:szCs w:val="24"/>
        </w:rPr>
        <w:t>опубликования (</w:t>
      </w:r>
      <w:r w:rsidR="00A27FAB" w:rsidRPr="00D56ACB">
        <w:rPr>
          <w:rFonts w:ascii="Times New Roman" w:hAnsi="Times New Roman"/>
          <w:sz w:val="24"/>
          <w:szCs w:val="24"/>
        </w:rPr>
        <w:t>обнародован</w:t>
      </w:r>
      <w:r w:rsidRPr="00D56ACB">
        <w:rPr>
          <w:rFonts w:ascii="Times New Roman" w:hAnsi="Times New Roman"/>
          <w:sz w:val="24"/>
          <w:szCs w:val="24"/>
        </w:rPr>
        <w:t>ия</w:t>
      </w:r>
      <w:r w:rsidR="00215A6B" w:rsidRPr="00D56ACB">
        <w:rPr>
          <w:rFonts w:ascii="Times New Roman" w:hAnsi="Times New Roman"/>
          <w:sz w:val="24"/>
          <w:szCs w:val="24"/>
        </w:rPr>
        <w:t>) в сети Интернет на официальном сайте Видлицкого сельского поселения по адресу: http://vidladm.ru/</w:t>
      </w:r>
      <w:r w:rsidRPr="00D56ACB">
        <w:rPr>
          <w:rFonts w:ascii="Times New Roman" w:hAnsi="Times New Roman"/>
          <w:sz w:val="24"/>
          <w:szCs w:val="24"/>
        </w:rPr>
        <w:t xml:space="preserve">, но не ранее 1 января 2027 года, и распространяется на правоотношения, возникшие начиная с формирования муниципальных программ Видлицкого сельского поселения Олонецкого национального муниципального района Республики Карелия для составления проекта бюджета </w:t>
      </w:r>
      <w:r w:rsidRPr="00D56ACB">
        <w:rPr>
          <w:rFonts w:ascii="Times New Roman" w:hAnsi="Times New Roman"/>
        </w:rPr>
        <w:t xml:space="preserve">Видлицкого сельского поселения Олонецкого национального муниципального района Республики Карелия </w:t>
      </w:r>
      <w:r w:rsidRPr="00D56ACB">
        <w:rPr>
          <w:rFonts w:ascii="Times New Roman" w:hAnsi="Times New Roman"/>
          <w:sz w:val="24"/>
          <w:szCs w:val="24"/>
        </w:rPr>
        <w:t>на 2027 год и плановый период 2028 и 2029 годов».</w:t>
      </w:r>
    </w:p>
    <w:p w:rsidR="00CD627A" w:rsidRPr="00D56ACB" w:rsidRDefault="007D2CAC" w:rsidP="007D2CAC">
      <w:pPr>
        <w:spacing w:after="0" w:line="240" w:lineRule="auto"/>
        <w:ind w:firstLine="708"/>
        <w:jc w:val="both"/>
        <w:rPr>
          <w:rFonts w:ascii="Times New Roman" w:hAnsi="Times New Roman"/>
          <w:sz w:val="24"/>
          <w:szCs w:val="24"/>
        </w:rPr>
      </w:pPr>
      <w:r w:rsidRPr="00D56ACB">
        <w:rPr>
          <w:rFonts w:ascii="Times New Roman" w:hAnsi="Times New Roman"/>
          <w:sz w:val="24"/>
          <w:szCs w:val="24"/>
        </w:rPr>
        <w:t>5</w:t>
      </w:r>
      <w:r w:rsidR="005E5515" w:rsidRPr="00D56ACB">
        <w:rPr>
          <w:rFonts w:ascii="Times New Roman" w:hAnsi="Times New Roman"/>
          <w:sz w:val="24"/>
          <w:szCs w:val="24"/>
        </w:rPr>
        <w:t xml:space="preserve">. </w:t>
      </w:r>
      <w:r w:rsidR="00CD627A" w:rsidRPr="00D56ACB">
        <w:rPr>
          <w:rFonts w:ascii="Times New Roman" w:hAnsi="Times New Roman"/>
          <w:sz w:val="24"/>
          <w:szCs w:val="24"/>
        </w:rPr>
        <w:t>Контроль за выполнением настоящего постановления оставляю за собой.</w:t>
      </w:r>
    </w:p>
    <w:p w:rsidR="00CD627A" w:rsidRPr="00D56ACB" w:rsidRDefault="00CD627A" w:rsidP="007D2CAC">
      <w:pPr>
        <w:spacing w:after="0" w:line="240" w:lineRule="auto"/>
        <w:jc w:val="both"/>
        <w:rPr>
          <w:rFonts w:ascii="Times New Roman" w:hAnsi="Times New Roman"/>
        </w:rPr>
      </w:pPr>
    </w:p>
    <w:p w:rsidR="00215A6B" w:rsidRPr="00D56ACB" w:rsidRDefault="00215A6B" w:rsidP="007D2CAC">
      <w:pPr>
        <w:spacing w:after="0" w:line="240" w:lineRule="auto"/>
        <w:jc w:val="both"/>
        <w:rPr>
          <w:rFonts w:ascii="Times New Roman" w:hAnsi="Times New Roman"/>
        </w:rPr>
      </w:pPr>
    </w:p>
    <w:p w:rsidR="00215A6B" w:rsidRPr="00D56ACB" w:rsidRDefault="00215A6B" w:rsidP="007D2CAC">
      <w:pPr>
        <w:spacing w:after="0" w:line="240" w:lineRule="auto"/>
        <w:jc w:val="both"/>
        <w:rPr>
          <w:rFonts w:ascii="Times New Roman" w:hAnsi="Times New Roman"/>
        </w:rPr>
      </w:pPr>
    </w:p>
    <w:p w:rsidR="00CD627A" w:rsidRPr="00D56ACB" w:rsidRDefault="00CD627A" w:rsidP="007D2CAC">
      <w:pPr>
        <w:spacing w:after="0" w:line="240" w:lineRule="auto"/>
        <w:jc w:val="both"/>
        <w:rPr>
          <w:rFonts w:ascii="Times New Roman" w:hAnsi="Times New Roman"/>
        </w:rPr>
      </w:pPr>
    </w:p>
    <w:p w:rsidR="00CD627A" w:rsidRPr="00D56ACB" w:rsidRDefault="00CD627A" w:rsidP="007D2CAC">
      <w:pPr>
        <w:spacing w:after="0" w:line="240" w:lineRule="auto"/>
        <w:jc w:val="both"/>
        <w:rPr>
          <w:rFonts w:ascii="Times New Roman" w:hAnsi="Times New Roman"/>
        </w:rPr>
      </w:pPr>
      <w:r w:rsidRPr="00D56ACB">
        <w:rPr>
          <w:rFonts w:ascii="Times New Roman" w:hAnsi="Times New Roman"/>
        </w:rPr>
        <w:t>Глава администрации</w:t>
      </w:r>
    </w:p>
    <w:p w:rsidR="00CD627A" w:rsidRPr="00D56ACB" w:rsidRDefault="00CD627A" w:rsidP="007D2CAC">
      <w:pPr>
        <w:spacing w:after="0" w:line="240" w:lineRule="auto"/>
        <w:jc w:val="both"/>
        <w:rPr>
          <w:rFonts w:ascii="Times New Roman" w:hAnsi="Times New Roman"/>
        </w:rPr>
      </w:pPr>
      <w:r w:rsidRPr="00D56ACB">
        <w:rPr>
          <w:rFonts w:ascii="Times New Roman" w:hAnsi="Times New Roman"/>
        </w:rPr>
        <w:t>Видлицкого сельского поселения</w:t>
      </w:r>
      <w:r w:rsidRPr="00D56ACB">
        <w:rPr>
          <w:rFonts w:ascii="Times New Roman" w:hAnsi="Times New Roman"/>
        </w:rPr>
        <w:tab/>
      </w:r>
      <w:r w:rsidRPr="00D56ACB">
        <w:rPr>
          <w:rFonts w:ascii="Times New Roman" w:hAnsi="Times New Roman"/>
        </w:rPr>
        <w:tab/>
      </w:r>
      <w:r w:rsidRPr="00D56ACB">
        <w:rPr>
          <w:rFonts w:ascii="Times New Roman" w:hAnsi="Times New Roman"/>
        </w:rPr>
        <w:tab/>
      </w:r>
      <w:r w:rsidRPr="00D56ACB">
        <w:rPr>
          <w:rFonts w:ascii="Times New Roman" w:hAnsi="Times New Roman"/>
        </w:rPr>
        <w:tab/>
        <w:t xml:space="preserve">   Т.В. Степанова</w:t>
      </w:r>
    </w:p>
    <w:p w:rsidR="00215A6B" w:rsidRPr="00D56ACB" w:rsidRDefault="00215A6B">
      <w:pPr>
        <w:spacing w:after="160" w:line="259" w:lineRule="auto"/>
      </w:pPr>
      <w:r w:rsidRPr="00D56ACB">
        <w:br w:type="page"/>
      </w:r>
    </w:p>
    <w:p w:rsidR="00215A6B" w:rsidRPr="00D56ACB" w:rsidRDefault="00215A6B" w:rsidP="00215A6B">
      <w:pPr>
        <w:spacing w:after="0" w:line="240" w:lineRule="auto"/>
        <w:ind w:left="5664"/>
        <w:rPr>
          <w:rFonts w:ascii="Times New Roman" w:hAnsi="Times New Roman"/>
          <w:sz w:val="24"/>
          <w:szCs w:val="24"/>
        </w:rPr>
      </w:pPr>
      <w:r w:rsidRPr="00D56ACB">
        <w:rPr>
          <w:rFonts w:ascii="Times New Roman" w:hAnsi="Times New Roman"/>
          <w:sz w:val="24"/>
          <w:szCs w:val="24"/>
        </w:rPr>
        <w:lastRenderedPageBreak/>
        <w:t xml:space="preserve">Приложение №1 </w:t>
      </w:r>
    </w:p>
    <w:p w:rsidR="00FB0B2F" w:rsidRPr="00D56ACB" w:rsidRDefault="00215A6B" w:rsidP="00215A6B">
      <w:pPr>
        <w:spacing w:after="0" w:line="240" w:lineRule="auto"/>
        <w:ind w:left="5664"/>
        <w:rPr>
          <w:rFonts w:ascii="Times New Roman" w:hAnsi="Times New Roman"/>
          <w:sz w:val="24"/>
          <w:szCs w:val="24"/>
        </w:rPr>
      </w:pPr>
      <w:r w:rsidRPr="00D56ACB">
        <w:rPr>
          <w:rFonts w:ascii="Times New Roman" w:hAnsi="Times New Roman"/>
          <w:sz w:val="24"/>
          <w:szCs w:val="24"/>
        </w:rPr>
        <w:t>к постановлению администрации</w:t>
      </w:r>
    </w:p>
    <w:p w:rsidR="00215A6B" w:rsidRPr="00D56ACB" w:rsidRDefault="00215A6B" w:rsidP="00215A6B">
      <w:pPr>
        <w:spacing w:after="0" w:line="240" w:lineRule="auto"/>
        <w:ind w:left="5664"/>
        <w:rPr>
          <w:rFonts w:ascii="Times New Roman" w:hAnsi="Times New Roman"/>
          <w:sz w:val="24"/>
          <w:szCs w:val="24"/>
        </w:rPr>
      </w:pPr>
      <w:r w:rsidRPr="00D56ACB">
        <w:rPr>
          <w:rFonts w:ascii="Times New Roman" w:hAnsi="Times New Roman"/>
          <w:sz w:val="24"/>
          <w:szCs w:val="24"/>
        </w:rPr>
        <w:t>Видлицкого сельского поселения</w:t>
      </w:r>
    </w:p>
    <w:p w:rsidR="00215A6B" w:rsidRPr="00D56ACB" w:rsidRDefault="00215A6B" w:rsidP="00215A6B">
      <w:pPr>
        <w:spacing w:after="0" w:line="240" w:lineRule="auto"/>
        <w:ind w:left="5664"/>
        <w:rPr>
          <w:rFonts w:ascii="Times New Roman" w:hAnsi="Times New Roman"/>
          <w:sz w:val="24"/>
          <w:szCs w:val="24"/>
        </w:rPr>
      </w:pPr>
      <w:r w:rsidRPr="00D56ACB">
        <w:rPr>
          <w:rFonts w:ascii="Times New Roman" w:hAnsi="Times New Roman"/>
          <w:sz w:val="24"/>
          <w:szCs w:val="24"/>
        </w:rPr>
        <w:t xml:space="preserve">от </w:t>
      </w:r>
      <w:r w:rsidR="00D56ACB" w:rsidRPr="00D56ACB">
        <w:rPr>
          <w:rFonts w:ascii="Times New Roman" w:hAnsi="Times New Roman"/>
          <w:sz w:val="24"/>
          <w:szCs w:val="24"/>
        </w:rPr>
        <w:t>13</w:t>
      </w:r>
      <w:r w:rsidRPr="00D56ACB">
        <w:rPr>
          <w:rFonts w:ascii="Times New Roman" w:hAnsi="Times New Roman"/>
          <w:sz w:val="24"/>
          <w:szCs w:val="24"/>
        </w:rPr>
        <w:t>.</w:t>
      </w:r>
      <w:r w:rsidR="00D56ACB" w:rsidRPr="00D56ACB">
        <w:rPr>
          <w:rFonts w:ascii="Times New Roman" w:hAnsi="Times New Roman"/>
          <w:sz w:val="24"/>
          <w:szCs w:val="24"/>
        </w:rPr>
        <w:t>07</w:t>
      </w:r>
      <w:r w:rsidRPr="00D56ACB">
        <w:rPr>
          <w:rFonts w:ascii="Times New Roman" w:hAnsi="Times New Roman"/>
          <w:sz w:val="24"/>
          <w:szCs w:val="24"/>
        </w:rPr>
        <w:t xml:space="preserve">.2026г. № </w:t>
      </w:r>
      <w:r w:rsidR="00D56ACB" w:rsidRPr="00D56ACB">
        <w:rPr>
          <w:rFonts w:ascii="Times New Roman" w:hAnsi="Times New Roman"/>
          <w:sz w:val="24"/>
          <w:szCs w:val="24"/>
        </w:rPr>
        <w:t>27</w:t>
      </w:r>
    </w:p>
    <w:p w:rsidR="00215A6B" w:rsidRPr="00D56ACB" w:rsidRDefault="00215A6B" w:rsidP="00215A6B">
      <w:pPr>
        <w:spacing w:after="0" w:line="240" w:lineRule="auto"/>
        <w:rPr>
          <w:rFonts w:ascii="Times New Roman" w:hAnsi="Times New Roman"/>
          <w:sz w:val="24"/>
          <w:szCs w:val="24"/>
        </w:rPr>
      </w:pPr>
    </w:p>
    <w:p w:rsidR="00215A6B" w:rsidRPr="00D56ACB" w:rsidRDefault="00215A6B" w:rsidP="00215A6B">
      <w:pPr>
        <w:spacing w:after="0" w:line="240" w:lineRule="auto"/>
        <w:jc w:val="center"/>
        <w:rPr>
          <w:rFonts w:ascii="Times New Roman" w:hAnsi="Times New Roman"/>
          <w:b/>
          <w:sz w:val="24"/>
          <w:szCs w:val="24"/>
        </w:rPr>
      </w:pPr>
      <w:r w:rsidRPr="00D56ACB">
        <w:rPr>
          <w:rFonts w:ascii="Times New Roman" w:hAnsi="Times New Roman"/>
          <w:b/>
          <w:sz w:val="24"/>
          <w:szCs w:val="24"/>
        </w:rPr>
        <w:t>ПОРЯДОК</w:t>
      </w:r>
    </w:p>
    <w:p w:rsidR="00215A6B" w:rsidRPr="00D56ACB" w:rsidRDefault="00215A6B" w:rsidP="00215A6B">
      <w:pPr>
        <w:spacing w:after="0" w:line="240" w:lineRule="auto"/>
        <w:jc w:val="center"/>
        <w:rPr>
          <w:rFonts w:ascii="Times New Roman" w:hAnsi="Times New Roman"/>
          <w:b/>
          <w:sz w:val="24"/>
          <w:szCs w:val="24"/>
        </w:rPr>
      </w:pPr>
      <w:r w:rsidRPr="00D56ACB">
        <w:rPr>
          <w:rFonts w:ascii="Times New Roman" w:hAnsi="Times New Roman"/>
          <w:b/>
          <w:sz w:val="24"/>
          <w:szCs w:val="24"/>
        </w:rPr>
        <w:t xml:space="preserve">разработки, реализации и оценки эффективности муниципальных программ </w:t>
      </w:r>
    </w:p>
    <w:p w:rsidR="00215A6B" w:rsidRPr="00D56ACB" w:rsidRDefault="00215A6B" w:rsidP="00215A6B">
      <w:pPr>
        <w:spacing w:after="0" w:line="240" w:lineRule="auto"/>
        <w:jc w:val="center"/>
        <w:rPr>
          <w:rFonts w:ascii="Times New Roman" w:hAnsi="Times New Roman"/>
          <w:b/>
          <w:sz w:val="24"/>
          <w:szCs w:val="24"/>
        </w:rPr>
      </w:pPr>
      <w:r w:rsidRPr="00D56ACB">
        <w:rPr>
          <w:rFonts w:ascii="Times New Roman" w:hAnsi="Times New Roman"/>
          <w:b/>
          <w:sz w:val="24"/>
          <w:szCs w:val="24"/>
        </w:rPr>
        <w:t>Видлицкого сельского поселения Олонецкого национального муниципального района Республики Карелия</w:t>
      </w:r>
    </w:p>
    <w:p w:rsidR="0029229B" w:rsidRPr="00D56ACB" w:rsidRDefault="0029229B" w:rsidP="00215A6B">
      <w:pPr>
        <w:spacing w:after="0" w:line="240" w:lineRule="auto"/>
        <w:jc w:val="center"/>
        <w:rPr>
          <w:rFonts w:ascii="Times New Roman" w:hAnsi="Times New Roman"/>
          <w:b/>
          <w:sz w:val="24"/>
          <w:szCs w:val="24"/>
        </w:rPr>
      </w:pPr>
    </w:p>
    <w:p w:rsidR="00215A6B" w:rsidRPr="00D56ACB" w:rsidRDefault="00215A6B" w:rsidP="0029229B">
      <w:pPr>
        <w:pStyle w:val="a3"/>
        <w:numPr>
          <w:ilvl w:val="0"/>
          <w:numId w:val="4"/>
        </w:numPr>
        <w:spacing w:after="0" w:line="240" w:lineRule="auto"/>
        <w:jc w:val="center"/>
        <w:rPr>
          <w:rFonts w:ascii="Times New Roman" w:hAnsi="Times New Roman"/>
          <w:b/>
          <w:sz w:val="24"/>
          <w:szCs w:val="24"/>
        </w:rPr>
      </w:pPr>
      <w:r w:rsidRPr="00D56ACB">
        <w:rPr>
          <w:rFonts w:ascii="Times New Roman" w:hAnsi="Times New Roman"/>
          <w:b/>
          <w:sz w:val="24"/>
          <w:szCs w:val="24"/>
        </w:rPr>
        <w:t>Общие положения</w:t>
      </w:r>
    </w:p>
    <w:p w:rsidR="0029229B" w:rsidRPr="00D56ACB" w:rsidRDefault="0029229B" w:rsidP="0029229B">
      <w:pPr>
        <w:pStyle w:val="a3"/>
        <w:spacing w:after="0" w:line="240" w:lineRule="auto"/>
        <w:ind w:left="1080"/>
        <w:rPr>
          <w:rFonts w:ascii="Times New Roman" w:hAnsi="Times New Roman"/>
          <w:b/>
          <w:sz w:val="24"/>
          <w:szCs w:val="24"/>
        </w:rPr>
      </w:pP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1. Настоящий Порядок определяет правила разработки, реализации и оценки </w:t>
      </w: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эффективности муниципальных программ </w:t>
      </w:r>
      <w:r w:rsidR="000D005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а также контроля за ходом их реализации.</w:t>
      </w: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2. Основные понятия, используемые в настоящем Порядке:</w:t>
      </w:r>
    </w:p>
    <w:p w:rsidR="00215A6B" w:rsidRPr="00D56ACB" w:rsidRDefault="00215A6B" w:rsidP="000D0059">
      <w:pPr>
        <w:spacing w:after="0" w:line="240" w:lineRule="auto"/>
        <w:jc w:val="both"/>
        <w:rPr>
          <w:rFonts w:ascii="Times New Roman" w:hAnsi="Times New Roman"/>
          <w:sz w:val="24"/>
          <w:szCs w:val="24"/>
        </w:rPr>
      </w:pPr>
      <w:r w:rsidRPr="00D56ACB">
        <w:rPr>
          <w:rFonts w:ascii="Times New Roman" w:hAnsi="Times New Roman"/>
          <w:sz w:val="24"/>
          <w:szCs w:val="24"/>
        </w:rPr>
        <w:t xml:space="preserve">- муниципальная программа </w:t>
      </w:r>
      <w:r w:rsidR="000D0059" w:rsidRPr="00D56ACB">
        <w:rPr>
          <w:rFonts w:ascii="Times New Roman" w:hAnsi="Times New Roman"/>
          <w:sz w:val="24"/>
          <w:szCs w:val="24"/>
        </w:rPr>
        <w:t xml:space="preserve">Видлицкого сельского поселения Олонецкого национального муниципального района Республики Карелия </w:t>
      </w:r>
      <w:r w:rsidRPr="00D56ACB">
        <w:rPr>
          <w:rFonts w:ascii="Times New Roman" w:hAnsi="Times New Roman"/>
          <w:sz w:val="24"/>
          <w:szCs w:val="24"/>
        </w:rPr>
        <w:t xml:space="preserve">(далее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0D005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215A6B" w:rsidRPr="00D56ACB" w:rsidRDefault="00215A6B" w:rsidP="000D0059">
      <w:pPr>
        <w:spacing w:after="0" w:line="240" w:lineRule="auto"/>
        <w:jc w:val="both"/>
        <w:rPr>
          <w:rFonts w:ascii="Times New Roman" w:hAnsi="Times New Roman"/>
          <w:sz w:val="24"/>
          <w:szCs w:val="24"/>
        </w:rPr>
      </w:pPr>
      <w:r w:rsidRPr="00D56ACB">
        <w:rPr>
          <w:rFonts w:ascii="Times New Roman" w:hAnsi="Times New Roman"/>
          <w:sz w:val="24"/>
          <w:szCs w:val="24"/>
        </w:rPr>
        <w:t xml:space="preserve">3. Муниципальная программа </w:t>
      </w:r>
      <w:r w:rsidR="000D005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предметом которой является достижение приоритетов и целей государственной политики, в том числе национальных целей развития </w:t>
      </w:r>
      <w:r w:rsidR="000D005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в рамках конкретной отросли или сферы социально – экономического </w:t>
      </w: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развития </w:t>
      </w:r>
      <w:r w:rsidR="000D0059" w:rsidRPr="00D56ACB">
        <w:rPr>
          <w:rFonts w:ascii="Times New Roman" w:hAnsi="Times New Roman"/>
          <w:sz w:val="24"/>
          <w:szCs w:val="24"/>
        </w:rPr>
        <w:t xml:space="preserve">Видлицкого сельского поселения Олонецкого национального муниципального района Республики Карелия </w:t>
      </w:r>
      <w:r w:rsidRPr="00D56ACB">
        <w:rPr>
          <w:rFonts w:ascii="Times New Roman" w:hAnsi="Times New Roman"/>
          <w:sz w:val="24"/>
          <w:szCs w:val="24"/>
        </w:rPr>
        <w:t>(далее – муниципальная</w:t>
      </w:r>
      <w:r w:rsidR="000D0059" w:rsidRPr="00D56ACB">
        <w:rPr>
          <w:rFonts w:ascii="Times New Roman" w:hAnsi="Times New Roman"/>
          <w:sz w:val="24"/>
          <w:szCs w:val="24"/>
        </w:rPr>
        <w:t xml:space="preserve"> </w:t>
      </w:r>
      <w:r w:rsidRPr="00D56ACB">
        <w:rPr>
          <w:rFonts w:ascii="Times New Roman" w:hAnsi="Times New Roman"/>
          <w:sz w:val="24"/>
          <w:szCs w:val="24"/>
        </w:rPr>
        <w:t>программа);</w:t>
      </w: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4. В целях настоящего Порядка используются следующие понятия:</w:t>
      </w:r>
    </w:p>
    <w:p w:rsidR="00215A6B" w:rsidRPr="00D56ACB" w:rsidRDefault="00215A6B" w:rsidP="00215A6B">
      <w:pPr>
        <w:spacing w:after="0" w:line="240" w:lineRule="auto"/>
        <w:jc w:val="both"/>
        <w:rPr>
          <w:rFonts w:ascii="Times New Roman" w:hAnsi="Times New Roman"/>
          <w:sz w:val="24"/>
          <w:szCs w:val="24"/>
        </w:rPr>
      </w:pPr>
      <w:r w:rsidRPr="00D56ACB">
        <w:rPr>
          <w:rFonts w:ascii="Times New Roman" w:hAnsi="Times New Roman"/>
          <w:sz w:val="24"/>
          <w:szCs w:val="24"/>
        </w:rPr>
        <w:t>- ответственный исполнитель муниципал</w:t>
      </w:r>
      <w:r w:rsidR="000D0059" w:rsidRPr="00D56ACB">
        <w:rPr>
          <w:rFonts w:ascii="Times New Roman" w:hAnsi="Times New Roman"/>
          <w:sz w:val="24"/>
          <w:szCs w:val="24"/>
        </w:rPr>
        <w:t>ьной программы – Администрация Видлицкого сельского поселения</w:t>
      </w:r>
      <w:r w:rsidRPr="00D56ACB">
        <w:rPr>
          <w:rFonts w:ascii="Times New Roman" w:hAnsi="Times New Roman"/>
          <w:sz w:val="24"/>
          <w:szCs w:val="24"/>
        </w:rPr>
        <w:t>, либо иной главный распорядитель</w:t>
      </w:r>
      <w:r w:rsidR="000D0059" w:rsidRPr="00D56ACB">
        <w:rPr>
          <w:rFonts w:ascii="Times New Roman" w:hAnsi="Times New Roman"/>
          <w:sz w:val="24"/>
          <w:szCs w:val="24"/>
        </w:rPr>
        <w:t xml:space="preserve"> </w:t>
      </w:r>
      <w:r w:rsidRPr="00D56ACB">
        <w:rPr>
          <w:rFonts w:ascii="Times New Roman" w:hAnsi="Times New Roman"/>
          <w:sz w:val="24"/>
          <w:szCs w:val="24"/>
        </w:rPr>
        <w:t xml:space="preserve">средств бюджета сельсовета, определенный Администрацией </w:t>
      </w:r>
      <w:r w:rsidR="000D0059" w:rsidRPr="00D56ACB">
        <w:rPr>
          <w:rFonts w:ascii="Times New Roman" w:hAnsi="Times New Roman"/>
          <w:sz w:val="24"/>
          <w:szCs w:val="24"/>
        </w:rPr>
        <w:t xml:space="preserve">Видлицкого сельского поселения </w:t>
      </w:r>
      <w:r w:rsidRPr="00D56ACB">
        <w:rPr>
          <w:rFonts w:ascii="Times New Roman" w:hAnsi="Times New Roman"/>
          <w:sz w:val="24"/>
          <w:szCs w:val="24"/>
        </w:rPr>
        <w:t>в качестве ответственного исполнителя муниципальной программы,</w:t>
      </w:r>
      <w:r w:rsidR="000D0059" w:rsidRPr="00D56ACB">
        <w:rPr>
          <w:rFonts w:ascii="Times New Roman" w:hAnsi="Times New Roman"/>
          <w:sz w:val="24"/>
          <w:szCs w:val="24"/>
        </w:rPr>
        <w:t xml:space="preserve"> </w:t>
      </w:r>
      <w:r w:rsidRPr="00D56ACB">
        <w:rPr>
          <w:rFonts w:ascii="Times New Roman" w:hAnsi="Times New Roman"/>
          <w:sz w:val="24"/>
          <w:szCs w:val="24"/>
        </w:rPr>
        <w:t>отвечающего в целом за формирование и реализацию муниципальной программы.</w:t>
      </w:r>
    </w:p>
    <w:p w:rsidR="00215A6B" w:rsidRPr="00D56ACB" w:rsidRDefault="000D0059"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215A6B" w:rsidRPr="00D56ACB">
        <w:rPr>
          <w:rFonts w:ascii="Times New Roman" w:hAnsi="Times New Roman"/>
          <w:sz w:val="24"/>
          <w:szCs w:val="24"/>
        </w:rPr>
        <w:t xml:space="preserve">соисполнитель муниципальной программы – Администрация </w:t>
      </w:r>
      <w:r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00215A6B" w:rsidRPr="00D56ACB">
        <w:rPr>
          <w:rFonts w:ascii="Times New Roman" w:hAnsi="Times New Roman"/>
          <w:sz w:val="24"/>
          <w:szCs w:val="24"/>
        </w:rPr>
        <w:t>, иной муниципальный орган, организация, представитель которого определен ответственным за разработку и реализацию структурного элемента муниципальной программы;</w:t>
      </w:r>
    </w:p>
    <w:p w:rsidR="00215A6B" w:rsidRPr="00D56ACB" w:rsidRDefault="000D0059"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215A6B" w:rsidRPr="00D56ACB">
        <w:rPr>
          <w:rFonts w:ascii="Times New Roman" w:hAnsi="Times New Roman"/>
          <w:sz w:val="24"/>
          <w:szCs w:val="24"/>
        </w:rPr>
        <w:t xml:space="preserve">участник муниципальной программы – Администрация </w:t>
      </w:r>
      <w:r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00215A6B" w:rsidRPr="00D56ACB">
        <w:rPr>
          <w:rFonts w:ascii="Times New Roman" w:hAnsi="Times New Roman"/>
          <w:sz w:val="24"/>
          <w:szCs w:val="24"/>
        </w:rPr>
        <w:t>, иной муниципальный орган, организация, участвующий в реализации структурного элемента муниципальной программы;</w:t>
      </w:r>
    </w:p>
    <w:p w:rsidR="00215A6B" w:rsidRPr="00D56ACB" w:rsidRDefault="000D0059"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215A6B" w:rsidRPr="00D56ACB">
        <w:rPr>
          <w:rFonts w:ascii="Times New Roman" w:hAnsi="Times New Roman"/>
          <w:sz w:val="24"/>
          <w:szCs w:val="24"/>
        </w:rPr>
        <w:t>задача структурного</w:t>
      </w:r>
      <w:r w:rsidRPr="00D56ACB">
        <w:rPr>
          <w:rFonts w:ascii="Times New Roman" w:hAnsi="Times New Roman"/>
          <w:sz w:val="24"/>
          <w:szCs w:val="24"/>
        </w:rPr>
        <w:t xml:space="preserve"> </w:t>
      </w:r>
      <w:r w:rsidR="00215A6B" w:rsidRPr="00D56ACB">
        <w:rPr>
          <w:rFonts w:ascii="Times New Roman" w:hAnsi="Times New Roman"/>
          <w:sz w:val="24"/>
          <w:szCs w:val="24"/>
        </w:rPr>
        <w:t>элемента муниципальной</w:t>
      </w:r>
      <w:r w:rsidRPr="00D56ACB">
        <w:rPr>
          <w:rFonts w:ascii="Times New Roman" w:hAnsi="Times New Roman"/>
          <w:sz w:val="24"/>
          <w:szCs w:val="24"/>
        </w:rPr>
        <w:t xml:space="preserve"> </w:t>
      </w:r>
      <w:r w:rsidR="00215A6B" w:rsidRPr="00D56ACB">
        <w:rPr>
          <w:rFonts w:ascii="Times New Roman" w:hAnsi="Times New Roman"/>
          <w:sz w:val="24"/>
          <w:szCs w:val="24"/>
        </w:rPr>
        <w:t>программы - итог деятельности, направленный на достижение изменений в социально-экономической сфере муниципального образования;</w:t>
      </w:r>
    </w:p>
    <w:p w:rsidR="00215A6B" w:rsidRPr="00D56ACB" w:rsidRDefault="000D0059"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215A6B" w:rsidRPr="00D56ACB">
        <w:rPr>
          <w:rFonts w:ascii="Times New Roman" w:hAnsi="Times New Roman"/>
          <w:sz w:val="24"/>
          <w:szCs w:val="24"/>
        </w:rPr>
        <w:t>мероприятие (результат) - количественно 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w:t>
      </w:r>
      <w:r w:rsidRPr="00D56ACB">
        <w:rPr>
          <w:rFonts w:ascii="Times New Roman" w:hAnsi="Times New Roman"/>
          <w:sz w:val="24"/>
          <w:szCs w:val="24"/>
        </w:rPr>
        <w:t xml:space="preserve"> </w:t>
      </w:r>
      <w:r w:rsidR="00215A6B" w:rsidRPr="00D56ACB">
        <w:rPr>
          <w:rFonts w:ascii="Times New Roman" w:hAnsi="Times New Roman"/>
          <w:sz w:val="24"/>
          <w:szCs w:val="24"/>
        </w:rPr>
        <w:t>приобретению, оснащению, реконструкции и</w:t>
      </w:r>
      <w:r w:rsidRPr="00D56ACB">
        <w:rPr>
          <w:rFonts w:ascii="Times New Roman" w:hAnsi="Times New Roman"/>
          <w:sz w:val="24"/>
          <w:szCs w:val="24"/>
        </w:rPr>
        <w:t xml:space="preserve"> т.п.) определенного количества материальных </w:t>
      </w:r>
      <w:r w:rsidR="00215A6B" w:rsidRPr="00D56ACB">
        <w:rPr>
          <w:rFonts w:ascii="Times New Roman" w:hAnsi="Times New Roman"/>
          <w:sz w:val="24"/>
          <w:szCs w:val="24"/>
        </w:rPr>
        <w:t>и нематериальных объектов, предоставлению определенного объема услуг, выполнению определенного объема работ с заданными характеристиками.</w:t>
      </w:r>
    </w:p>
    <w:p w:rsidR="000D0059" w:rsidRPr="00D56ACB" w:rsidRDefault="000D0059" w:rsidP="00215A6B">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215A6B" w:rsidRPr="00D56ACB">
        <w:rPr>
          <w:rFonts w:ascii="Times New Roman" w:hAnsi="Times New Roman"/>
          <w:sz w:val="24"/>
          <w:szCs w:val="24"/>
        </w:rPr>
        <w:t>Термины "мероприятие" и "результат" тождественны друг другу и применяются при</w:t>
      </w:r>
      <w:r w:rsidRPr="00D56ACB">
        <w:rPr>
          <w:rFonts w:ascii="Times New Roman" w:hAnsi="Times New Roman"/>
          <w:sz w:val="24"/>
          <w:szCs w:val="24"/>
        </w:rPr>
        <w:t xml:space="preserve"> </w:t>
      </w:r>
      <w:r w:rsidR="00215A6B" w:rsidRPr="00D56ACB">
        <w:rPr>
          <w:rFonts w:ascii="Times New Roman" w:hAnsi="Times New Roman"/>
          <w:sz w:val="24"/>
          <w:szCs w:val="24"/>
        </w:rPr>
        <w:t xml:space="preserve">формировании проектной и процессной </w:t>
      </w:r>
      <w:r w:rsidRPr="00D56ACB">
        <w:rPr>
          <w:rFonts w:ascii="Times New Roman" w:hAnsi="Times New Roman"/>
          <w:sz w:val="24"/>
          <w:szCs w:val="24"/>
        </w:rPr>
        <w:t xml:space="preserve">частей муниципальной программы; </w:t>
      </w:r>
    </w:p>
    <w:p w:rsidR="00215A6B" w:rsidRPr="00D56ACB" w:rsidRDefault="000D0059" w:rsidP="000D0059">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 xml:space="preserve">- </w:t>
      </w:r>
      <w:r w:rsidR="00215A6B" w:rsidRPr="00D56ACB">
        <w:rPr>
          <w:rFonts w:ascii="Times New Roman" w:hAnsi="Times New Roman"/>
          <w:sz w:val="24"/>
          <w:szCs w:val="24"/>
        </w:rPr>
        <w:t xml:space="preserve">объект - конечный материальный или нематериальный </w:t>
      </w:r>
      <w:r w:rsidR="00AE53C2" w:rsidRPr="00D56ACB">
        <w:rPr>
          <w:rFonts w:ascii="Times New Roman" w:hAnsi="Times New Roman"/>
          <w:sz w:val="24"/>
          <w:szCs w:val="24"/>
        </w:rPr>
        <w:t>продукт,</w:t>
      </w:r>
      <w:r w:rsidR="00215A6B" w:rsidRPr="00D56ACB">
        <w:rPr>
          <w:rFonts w:ascii="Times New Roman" w:hAnsi="Times New Roman"/>
          <w:sz w:val="24"/>
          <w:szCs w:val="24"/>
        </w:rPr>
        <w:t xml:space="preserve"> или услуга,</w:t>
      </w:r>
      <w:r w:rsidRPr="00D56ACB">
        <w:rPr>
          <w:rFonts w:ascii="Times New Roman" w:hAnsi="Times New Roman"/>
          <w:sz w:val="24"/>
          <w:szCs w:val="24"/>
        </w:rPr>
        <w:t xml:space="preserve">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rsidR="000D0059" w:rsidRPr="00D56ACB" w:rsidRDefault="00AE53C2" w:rsidP="000D0059">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0D0059" w:rsidRPr="00D56ACB">
        <w:rPr>
          <w:rFonts w:ascii="Times New Roman" w:hAnsi="Times New Roman"/>
          <w:sz w:val="24"/>
          <w:szCs w:val="24"/>
        </w:rPr>
        <w:t>показатель - количественно измеримый парам</w:t>
      </w:r>
      <w:r w:rsidRPr="00D56ACB">
        <w:rPr>
          <w:rFonts w:ascii="Times New Roman" w:hAnsi="Times New Roman"/>
          <w:sz w:val="24"/>
          <w:szCs w:val="24"/>
        </w:rPr>
        <w:t xml:space="preserve">етр, характеризующий достижение </w:t>
      </w:r>
      <w:r w:rsidR="000D0059" w:rsidRPr="00D56ACB">
        <w:rPr>
          <w:rFonts w:ascii="Times New Roman" w:hAnsi="Times New Roman"/>
          <w:sz w:val="24"/>
          <w:szCs w:val="24"/>
        </w:rPr>
        <w:t>целей муниципальной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муниципальной программы, ее структурного элемента;</w:t>
      </w:r>
    </w:p>
    <w:p w:rsidR="000D0059" w:rsidRPr="00D56ACB" w:rsidRDefault="000D0059" w:rsidP="000D0059">
      <w:pPr>
        <w:spacing w:after="0" w:line="240" w:lineRule="auto"/>
        <w:jc w:val="both"/>
        <w:rPr>
          <w:rFonts w:ascii="Times New Roman" w:hAnsi="Times New Roman"/>
          <w:sz w:val="24"/>
          <w:szCs w:val="24"/>
        </w:rPr>
      </w:pPr>
      <w:r w:rsidRPr="00D56ACB">
        <w:rPr>
          <w:rFonts w:ascii="Times New Roman" w:hAnsi="Times New Roman"/>
          <w:sz w:val="24"/>
          <w:szCs w:val="24"/>
        </w:rPr>
        <w:t>- прокси-показатель - дополнительный показатель муниципальной программы или ее</w:t>
      </w:r>
      <w:r w:rsidR="00AE53C2" w:rsidRPr="00D56ACB">
        <w:rPr>
          <w:rFonts w:ascii="Times New Roman" w:hAnsi="Times New Roman"/>
          <w:sz w:val="24"/>
          <w:szCs w:val="24"/>
        </w:rPr>
        <w:t xml:space="preserve"> </w:t>
      </w:r>
      <w:r w:rsidRPr="00D56ACB">
        <w:rPr>
          <w:rFonts w:ascii="Times New Roman" w:hAnsi="Times New Roman"/>
          <w:sz w:val="24"/>
          <w:szCs w:val="24"/>
        </w:rPr>
        <w:t>структурного элемента, отражающий динамику основног</w:t>
      </w:r>
      <w:r w:rsidR="00AE53C2" w:rsidRPr="00D56ACB">
        <w:rPr>
          <w:rFonts w:ascii="Times New Roman" w:hAnsi="Times New Roman"/>
          <w:sz w:val="24"/>
          <w:szCs w:val="24"/>
        </w:rPr>
        <w:t xml:space="preserve">о показателя, но имеющий более </w:t>
      </w:r>
      <w:r w:rsidRPr="00D56ACB">
        <w:rPr>
          <w:rFonts w:ascii="Times New Roman" w:hAnsi="Times New Roman"/>
          <w:sz w:val="24"/>
          <w:szCs w:val="24"/>
        </w:rPr>
        <w:t>частую периодичность расчета;</w:t>
      </w:r>
    </w:p>
    <w:p w:rsidR="000D0059" w:rsidRPr="00D56ACB" w:rsidRDefault="000D0059" w:rsidP="000D0059">
      <w:pPr>
        <w:spacing w:after="0" w:line="240" w:lineRule="auto"/>
        <w:jc w:val="both"/>
        <w:rPr>
          <w:rFonts w:ascii="Times New Roman" w:hAnsi="Times New Roman"/>
          <w:sz w:val="24"/>
          <w:szCs w:val="24"/>
        </w:rPr>
      </w:pPr>
      <w:r w:rsidRPr="00D56ACB">
        <w:rPr>
          <w:rFonts w:ascii="Times New Roman" w:hAnsi="Times New Roman"/>
          <w:sz w:val="24"/>
          <w:szCs w:val="24"/>
        </w:rPr>
        <w:t>- контрольная точка - документально подтверждаемое со</w:t>
      </w:r>
      <w:r w:rsidR="00AE53C2" w:rsidRPr="00D56ACB">
        <w:rPr>
          <w:rFonts w:ascii="Times New Roman" w:hAnsi="Times New Roman"/>
          <w:sz w:val="24"/>
          <w:szCs w:val="24"/>
        </w:rPr>
        <w:t>бытие, отражающее факт завершения</w:t>
      </w:r>
      <w:r w:rsidRPr="00D56ACB">
        <w:rPr>
          <w:rFonts w:ascii="Times New Roman" w:hAnsi="Times New Roman"/>
          <w:sz w:val="24"/>
          <w:szCs w:val="24"/>
        </w:rPr>
        <w:t xml:space="preserve"> значимых действий по выполнению (достиж</w:t>
      </w:r>
      <w:r w:rsidR="00AE53C2" w:rsidRPr="00D56ACB">
        <w:rPr>
          <w:rFonts w:ascii="Times New Roman" w:hAnsi="Times New Roman"/>
          <w:sz w:val="24"/>
          <w:szCs w:val="24"/>
        </w:rPr>
        <w:t>ению) мероприятия (результата) структурного</w:t>
      </w:r>
      <w:r w:rsidRPr="00D56ACB">
        <w:rPr>
          <w:rFonts w:ascii="Times New Roman" w:hAnsi="Times New Roman"/>
          <w:sz w:val="24"/>
          <w:szCs w:val="24"/>
        </w:rPr>
        <w:t xml:space="preserve"> элемента муниципальной программы и (или) созданию объекта;</w:t>
      </w:r>
    </w:p>
    <w:p w:rsidR="000D0059" w:rsidRPr="00D56ACB" w:rsidRDefault="000D0059" w:rsidP="000D0059">
      <w:pPr>
        <w:spacing w:after="0" w:line="240" w:lineRule="auto"/>
        <w:jc w:val="both"/>
        <w:rPr>
          <w:rFonts w:ascii="Times New Roman" w:hAnsi="Times New Roman"/>
          <w:sz w:val="24"/>
          <w:szCs w:val="24"/>
        </w:rPr>
      </w:pPr>
      <w:r w:rsidRPr="00D56ACB">
        <w:rPr>
          <w:rFonts w:ascii="Times New Roman" w:hAnsi="Times New Roman"/>
          <w:sz w:val="24"/>
          <w:szCs w:val="24"/>
        </w:rPr>
        <w:t>- маркировка - реализуемое в информационных сист</w:t>
      </w:r>
      <w:r w:rsidR="00AE53C2" w:rsidRPr="00D56ACB">
        <w:rPr>
          <w:rFonts w:ascii="Times New Roman" w:hAnsi="Times New Roman"/>
          <w:sz w:val="24"/>
          <w:szCs w:val="24"/>
        </w:rPr>
        <w:t xml:space="preserve">емах присвоение признака связи </w:t>
      </w:r>
      <w:r w:rsidRPr="00D56ACB">
        <w:rPr>
          <w:rFonts w:ascii="Times New Roman" w:hAnsi="Times New Roman"/>
          <w:sz w:val="24"/>
          <w:szCs w:val="24"/>
        </w:rPr>
        <w:t>параметров муниципальных программ и их структурных эл</w:t>
      </w:r>
      <w:r w:rsidR="00AE53C2" w:rsidRPr="00D56ACB">
        <w:rPr>
          <w:rFonts w:ascii="Times New Roman" w:hAnsi="Times New Roman"/>
          <w:sz w:val="24"/>
          <w:szCs w:val="24"/>
        </w:rPr>
        <w:t xml:space="preserve">ементов между собой, а также с </w:t>
      </w:r>
      <w:r w:rsidRPr="00D56ACB">
        <w:rPr>
          <w:rFonts w:ascii="Times New Roman" w:hAnsi="Times New Roman"/>
          <w:sz w:val="24"/>
          <w:szCs w:val="24"/>
        </w:rPr>
        <w:t>параметрами других документов</w:t>
      </w:r>
      <w:r w:rsidR="00AE53C2" w:rsidRPr="00D56ACB">
        <w:rPr>
          <w:rFonts w:ascii="Times New Roman" w:hAnsi="Times New Roman"/>
          <w:sz w:val="24"/>
          <w:szCs w:val="24"/>
        </w:rPr>
        <w:t>.</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5. Перечень муниципальных программ устанавливается Администрацией Видлицкого сельского поселения Олонецкого национального муниципального района Республики Карелия, исходя из приоритетов социально-экономического развития муниципального образования. При необходимости в указанный перечень допускается включение муниципальных программ, направленных на решение межотраслевых и (или) территориальных задач и затрагивающих сферы реализации нескольких муниципальных программ (далее -комплексные программы).</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6. В составе комплексных программ дополнительно рекомендуется отражать в аналитических целях соответствующие сферам (отраслям) их реализации направления деятельности, включенные в состав муниципальных программ.</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7. При разработке и реализации муниципальных программ рекомендуется исходить из следующих принципов:</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а) обеспечение достижения целей и приоритетов социально-экономического развития Видлицкого сельского поселения Олонецкого национального муниципального района Республики Карелия, установленных документами стратегического планирования;</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б) обеспечение планирования и реализации муниципальных программ с учетом необходимости достижения национальных целей развития Российской Федерации,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(далее - национальные цели развития), и целевых показателей, их характеризующих,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для муниципальных программ;</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в) включение в состав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г) обеспечение консолидации бюджетных ассигнований местного бюджета, в том числе предоставляемых межбюджетных трансфертов из бюджета субъекта Российской Федерации местному бюджету, бюджетных ассигнований бюджетов территориальных государственных внебюджетных фондов, а также внебюджетных источников, направленных на реализацию государственной политики, решение вопросов местного значения в соответствующих сферах, и влияющих на достижение показателей, выполнение </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(достижение) мероприятий (результатов), запланированных в муниципальных программах;</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д) синхронизация муниципальных программ с государственными программами и иными программами государственных корпораций, государственных компаний и акционерных обществ с государственным участием, влияющими на достижение показателей и выполнение (достижение) мероприятий (результатов) муниципальных программ;</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е) учет показателей оценки эффективности деятельности органов местного самоуправления для муниципальных программ;</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ж) выделение в структуре муниципальных программ:</w:t>
      </w:r>
      <w:r w:rsidR="00E34F18" w:rsidRPr="00D56ACB">
        <w:rPr>
          <w:rFonts w:ascii="Times New Roman" w:hAnsi="Times New Roman"/>
          <w:sz w:val="24"/>
          <w:szCs w:val="24"/>
        </w:rPr>
        <w:t xml:space="preserve"> </w:t>
      </w:r>
      <w:r w:rsidRPr="00D56ACB">
        <w:rPr>
          <w:rFonts w:ascii="Times New Roman" w:hAnsi="Times New Roman"/>
          <w:sz w:val="24"/>
          <w:szCs w:val="24"/>
        </w:rPr>
        <w:t>проектов, направленных на получение уникальных результатов в условиях временных</w:t>
      </w:r>
      <w:r w:rsidR="00E34F18" w:rsidRPr="00D56ACB">
        <w:rPr>
          <w:rFonts w:ascii="Times New Roman" w:hAnsi="Times New Roman"/>
          <w:sz w:val="24"/>
          <w:szCs w:val="24"/>
        </w:rPr>
        <w:t xml:space="preserve"> </w:t>
      </w:r>
      <w:r w:rsidRPr="00D56ACB">
        <w:rPr>
          <w:rFonts w:ascii="Times New Roman" w:hAnsi="Times New Roman"/>
          <w:sz w:val="24"/>
          <w:szCs w:val="24"/>
        </w:rPr>
        <w:t>и ресурсных ограничений и определяемых, формируемых и реализуемых в соответствии с</w:t>
      </w:r>
      <w:r w:rsidR="00E34F18" w:rsidRPr="00D56ACB">
        <w:rPr>
          <w:rFonts w:ascii="Times New Roman" w:hAnsi="Times New Roman"/>
          <w:sz w:val="24"/>
          <w:szCs w:val="24"/>
        </w:rPr>
        <w:t xml:space="preserve"> </w:t>
      </w:r>
      <w:r w:rsidRPr="00D56ACB">
        <w:rPr>
          <w:rFonts w:ascii="Times New Roman" w:hAnsi="Times New Roman"/>
          <w:sz w:val="24"/>
          <w:szCs w:val="24"/>
        </w:rPr>
        <w:t xml:space="preserve">муниципальными правовыми актами в сфере регулирования проектной деятельности с учетом постановления </w:t>
      </w:r>
      <w:r w:rsidR="00E34F18" w:rsidRPr="00D56ACB">
        <w:rPr>
          <w:rFonts w:ascii="Times New Roman" w:hAnsi="Times New Roman"/>
          <w:sz w:val="24"/>
          <w:szCs w:val="24"/>
        </w:rPr>
        <w:t>№</w:t>
      </w:r>
      <w:r w:rsidRPr="00D56ACB">
        <w:rPr>
          <w:rFonts w:ascii="Times New Roman" w:hAnsi="Times New Roman"/>
          <w:sz w:val="24"/>
          <w:szCs w:val="24"/>
        </w:rPr>
        <w:t xml:space="preserve"> 1288;</w:t>
      </w:r>
      <w:r w:rsidR="00E34F18" w:rsidRPr="00D56ACB">
        <w:rPr>
          <w:rFonts w:ascii="Times New Roman" w:hAnsi="Times New Roman"/>
          <w:sz w:val="24"/>
          <w:szCs w:val="24"/>
        </w:rPr>
        <w:t xml:space="preserve"> </w:t>
      </w:r>
      <w:r w:rsidRPr="00D56ACB">
        <w:rPr>
          <w:rFonts w:ascii="Times New Roman" w:hAnsi="Times New Roman"/>
          <w:sz w:val="24"/>
          <w:szCs w:val="24"/>
        </w:rPr>
        <w:t>процессных мероприятий, реализуемых непрерывно либо на периодической основе;</w:t>
      </w:r>
    </w:p>
    <w:p w:rsidR="00E34F18"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з) закрепление должностного лица, ответственно</w:t>
      </w:r>
      <w:r w:rsidR="00E34F18" w:rsidRPr="00D56ACB">
        <w:rPr>
          <w:rFonts w:ascii="Times New Roman" w:hAnsi="Times New Roman"/>
          <w:sz w:val="24"/>
          <w:szCs w:val="24"/>
        </w:rPr>
        <w:t xml:space="preserve">го за реализацию муниципальной </w:t>
      </w:r>
      <w:r w:rsidRPr="00D56ACB">
        <w:rPr>
          <w:rFonts w:ascii="Times New Roman" w:hAnsi="Times New Roman"/>
          <w:sz w:val="24"/>
          <w:szCs w:val="24"/>
        </w:rPr>
        <w:t>программы, а также каждого структу</w:t>
      </w:r>
      <w:r w:rsidR="00E34F18" w:rsidRPr="00D56ACB">
        <w:rPr>
          <w:rFonts w:ascii="Times New Roman" w:hAnsi="Times New Roman"/>
          <w:sz w:val="24"/>
          <w:szCs w:val="24"/>
        </w:rPr>
        <w:t>рного элемента такой программы;</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и) наличие информационного ресурса для планиро</w:t>
      </w:r>
      <w:r w:rsidR="00E34F18" w:rsidRPr="00D56ACB">
        <w:rPr>
          <w:rFonts w:ascii="Times New Roman" w:hAnsi="Times New Roman"/>
          <w:sz w:val="24"/>
          <w:szCs w:val="24"/>
        </w:rPr>
        <w:t xml:space="preserve">вания муниципальных программ и </w:t>
      </w:r>
      <w:r w:rsidRPr="00D56ACB">
        <w:rPr>
          <w:rFonts w:ascii="Times New Roman" w:hAnsi="Times New Roman"/>
          <w:sz w:val="24"/>
          <w:szCs w:val="24"/>
        </w:rPr>
        <w:t>формирования отчетности по ним и возможность ин</w:t>
      </w:r>
      <w:r w:rsidR="00E34F18" w:rsidRPr="00D56ACB">
        <w:rPr>
          <w:rFonts w:ascii="Times New Roman" w:hAnsi="Times New Roman"/>
          <w:sz w:val="24"/>
          <w:szCs w:val="24"/>
        </w:rPr>
        <w:t xml:space="preserve">формационного взаимодействия и </w:t>
      </w:r>
      <w:r w:rsidRPr="00D56ACB">
        <w:rPr>
          <w:rFonts w:ascii="Times New Roman" w:hAnsi="Times New Roman"/>
          <w:sz w:val="24"/>
          <w:szCs w:val="24"/>
        </w:rPr>
        <w:t>обмена данными с информационными системами, предусмотренными Положением № 786;</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к) обеспечение возможности маркировки в информ</w:t>
      </w:r>
      <w:r w:rsidR="00E34F18" w:rsidRPr="00D56ACB">
        <w:rPr>
          <w:rFonts w:ascii="Times New Roman" w:hAnsi="Times New Roman"/>
          <w:sz w:val="24"/>
          <w:szCs w:val="24"/>
        </w:rPr>
        <w:t xml:space="preserve">ационных системах, указанных в </w:t>
      </w:r>
      <w:r w:rsidRPr="00D56ACB">
        <w:rPr>
          <w:rFonts w:ascii="Times New Roman" w:hAnsi="Times New Roman"/>
          <w:sz w:val="24"/>
          <w:szCs w:val="24"/>
        </w:rPr>
        <w:t>пункте 11 Методических рекомендаций, в составе муниципальной программы ее параметров</w:t>
      </w:r>
      <w:r w:rsidR="00E34F18" w:rsidRPr="00D56ACB">
        <w:rPr>
          <w:rFonts w:ascii="Times New Roman" w:hAnsi="Times New Roman"/>
          <w:sz w:val="24"/>
          <w:szCs w:val="24"/>
        </w:rPr>
        <w:t xml:space="preserve"> </w:t>
      </w:r>
      <w:r w:rsidRPr="00D56ACB">
        <w:rPr>
          <w:rFonts w:ascii="Times New Roman" w:hAnsi="Times New Roman"/>
          <w:sz w:val="24"/>
          <w:szCs w:val="24"/>
        </w:rPr>
        <w:t>(в том числе показателей, мероприятий (результатов), параметров финансового обеспечения), соответствующих сферам реализации государственных программ (для муниципальных программ) и их структурных элементов, маркировки муниципальных программ и их структурных элементов, относящихся к реализации национальных проектов,</w:t>
      </w:r>
      <w:r w:rsidR="00E34F18" w:rsidRPr="00D56ACB">
        <w:rPr>
          <w:rFonts w:ascii="Times New Roman" w:hAnsi="Times New Roman"/>
          <w:sz w:val="24"/>
          <w:szCs w:val="24"/>
        </w:rPr>
        <w:t xml:space="preserve"> </w:t>
      </w:r>
      <w:r w:rsidRPr="00D56ACB">
        <w:rPr>
          <w:rFonts w:ascii="Times New Roman" w:hAnsi="Times New Roman"/>
          <w:sz w:val="24"/>
          <w:szCs w:val="24"/>
        </w:rPr>
        <w:t>а также маркировки параметров муниципальных программ и их структурных элементов, связанных с достижением показателей Единого плана по достижению национальных целей</w:t>
      </w:r>
      <w:r w:rsidR="00E34F18" w:rsidRPr="00D56ACB">
        <w:rPr>
          <w:rFonts w:ascii="Times New Roman" w:hAnsi="Times New Roman"/>
          <w:sz w:val="24"/>
          <w:szCs w:val="24"/>
        </w:rPr>
        <w:t xml:space="preserve"> </w:t>
      </w:r>
      <w:r w:rsidRPr="00D56ACB">
        <w:rPr>
          <w:rFonts w:ascii="Times New Roman" w:hAnsi="Times New Roman"/>
          <w:sz w:val="24"/>
          <w:szCs w:val="24"/>
        </w:rPr>
        <w:t>развития Российской Федерации до 2030 года и на перспективу до 2036 года (далее -</w:t>
      </w:r>
      <w:r w:rsidR="00E34F18" w:rsidRPr="00D56ACB">
        <w:rPr>
          <w:rFonts w:ascii="Times New Roman" w:hAnsi="Times New Roman"/>
          <w:sz w:val="24"/>
          <w:szCs w:val="24"/>
        </w:rPr>
        <w:t xml:space="preserve"> </w:t>
      </w:r>
      <w:r w:rsidRPr="00D56ACB">
        <w:rPr>
          <w:rFonts w:ascii="Times New Roman" w:hAnsi="Times New Roman"/>
          <w:sz w:val="24"/>
          <w:szCs w:val="24"/>
        </w:rPr>
        <w:t>Единый план), с учетом требований пункта 15 Методических рекомендаций;</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л) однократность ввода данных при формировании, реализации муниципальных программ и их мониторинге;</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м) интеграция информационного взаимодействия и обмена данными при разработке и</w:t>
      </w:r>
      <w:r w:rsidR="00E34F18" w:rsidRPr="00D56ACB">
        <w:rPr>
          <w:rFonts w:ascii="Times New Roman" w:hAnsi="Times New Roman"/>
          <w:sz w:val="24"/>
          <w:szCs w:val="24"/>
        </w:rPr>
        <w:t xml:space="preserve"> </w:t>
      </w:r>
      <w:r w:rsidRPr="00D56ACB">
        <w:rPr>
          <w:rFonts w:ascii="Times New Roman" w:hAnsi="Times New Roman"/>
          <w:sz w:val="24"/>
          <w:szCs w:val="24"/>
        </w:rPr>
        <w:t>реализации муниципальных программ.</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8. Разработка и реализация муниципальной п</w:t>
      </w:r>
      <w:r w:rsidR="00E34F18" w:rsidRPr="00D56ACB">
        <w:rPr>
          <w:rFonts w:ascii="Times New Roman" w:hAnsi="Times New Roman"/>
          <w:sz w:val="24"/>
          <w:szCs w:val="24"/>
        </w:rPr>
        <w:t xml:space="preserve">рограммы осуществляется </w:t>
      </w:r>
      <w:r w:rsidRPr="00D56ACB">
        <w:rPr>
          <w:rFonts w:ascii="Times New Roman" w:hAnsi="Times New Roman"/>
          <w:sz w:val="24"/>
          <w:szCs w:val="24"/>
        </w:rPr>
        <w:t>ответственным исполнителем такой программы совместно с ее соисполнителями и участниками.</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9. Формирование, представление, согласование и утверждение документов и</w:t>
      </w:r>
      <w:r w:rsidR="00E34F18" w:rsidRPr="00D56ACB">
        <w:rPr>
          <w:rFonts w:ascii="Times New Roman" w:hAnsi="Times New Roman"/>
          <w:sz w:val="24"/>
          <w:szCs w:val="24"/>
        </w:rPr>
        <w:t xml:space="preserve"> </w:t>
      </w:r>
      <w:r w:rsidRPr="00D56ACB">
        <w:rPr>
          <w:rFonts w:ascii="Times New Roman" w:hAnsi="Times New Roman"/>
          <w:sz w:val="24"/>
          <w:szCs w:val="24"/>
        </w:rPr>
        <w:t xml:space="preserve">материалов, разрабатываемых при реализации муниципальных программ, рекомендуется осуществлять в информационных системах Администрации </w:t>
      </w:r>
      <w:r w:rsidR="00E34F18"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При отсутствии информационной системы формирование, представление, согласование и утверждение документов и материалов, разрабатываемых при реализации муниципальных программ, осуществляется на бумажном носителе или в региональной информационной системе (при наличии соответствующего решения Администрации </w:t>
      </w:r>
      <w:r w:rsidR="00E34F18"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и субъекта Российской</w:t>
      </w:r>
      <w:r w:rsidR="00E34F18" w:rsidRPr="00D56ACB">
        <w:rPr>
          <w:rFonts w:ascii="Times New Roman" w:hAnsi="Times New Roman"/>
          <w:sz w:val="24"/>
          <w:szCs w:val="24"/>
        </w:rPr>
        <w:t xml:space="preserve"> </w:t>
      </w:r>
      <w:r w:rsidRPr="00D56ACB">
        <w:rPr>
          <w:rFonts w:ascii="Times New Roman" w:hAnsi="Times New Roman"/>
          <w:sz w:val="24"/>
          <w:szCs w:val="24"/>
        </w:rPr>
        <w:t>Федерации).</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Разработку форм документов и материалов, необходимых для реализации </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муниципальных программ и их структурных элементов, рекомендуется осуществлять с </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учетом рекомендуемых форм для государственных программ и их структурных элементов,</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и отражения в них сведений и атрибутивных признаков, предусмотренных</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Методическими рекомендациями.</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10. Глава </w:t>
      </w:r>
      <w:r w:rsidR="00E34F18" w:rsidRPr="00D56ACB">
        <w:rPr>
          <w:rFonts w:ascii="Times New Roman" w:hAnsi="Times New Roman"/>
          <w:sz w:val="24"/>
          <w:szCs w:val="24"/>
        </w:rPr>
        <w:t>администрации 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являющийся ответственным исполнителем (соисполнителем, участником) муниципальных программ,</w:t>
      </w:r>
      <w:r w:rsidR="00E34F18" w:rsidRPr="00D56ACB">
        <w:rPr>
          <w:rFonts w:ascii="Times New Roman" w:hAnsi="Times New Roman"/>
          <w:sz w:val="24"/>
          <w:szCs w:val="24"/>
        </w:rPr>
        <w:t xml:space="preserve"> </w:t>
      </w:r>
      <w:r w:rsidRPr="00D56ACB">
        <w:rPr>
          <w:rFonts w:ascii="Times New Roman" w:hAnsi="Times New Roman"/>
          <w:sz w:val="24"/>
          <w:szCs w:val="24"/>
        </w:rPr>
        <w:t>несет персональную ответственность за достоверность и своевременность предоставления информации, размещаемой (формируемой) им в информ</w:t>
      </w:r>
      <w:r w:rsidR="00E34F18" w:rsidRPr="00D56ACB">
        <w:rPr>
          <w:rFonts w:ascii="Times New Roman" w:hAnsi="Times New Roman"/>
          <w:sz w:val="24"/>
          <w:szCs w:val="24"/>
        </w:rPr>
        <w:t xml:space="preserve">ационных системах, указанных в </w:t>
      </w:r>
      <w:r w:rsidRPr="00D56ACB">
        <w:rPr>
          <w:rFonts w:ascii="Times New Roman" w:hAnsi="Times New Roman"/>
          <w:sz w:val="24"/>
          <w:szCs w:val="24"/>
        </w:rPr>
        <w:t>пункте 11 Методических рекомендаций.</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11. Информационные системы, указанные в пункте 11 Методических рекомендаций, являются учетными системами.</w:t>
      </w:r>
    </w:p>
    <w:p w:rsidR="00E34F18"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В целях методологической поддержки муниципальных образований на Портале</w:t>
      </w:r>
      <w:r w:rsidR="00E34F18" w:rsidRPr="00D56ACB">
        <w:rPr>
          <w:rFonts w:ascii="Times New Roman" w:hAnsi="Times New Roman"/>
          <w:sz w:val="24"/>
          <w:szCs w:val="24"/>
        </w:rPr>
        <w:t xml:space="preserve"> </w:t>
      </w:r>
      <w:r w:rsidRPr="00D56ACB">
        <w:rPr>
          <w:rFonts w:ascii="Times New Roman" w:hAnsi="Times New Roman"/>
          <w:sz w:val="24"/>
          <w:szCs w:val="24"/>
        </w:rPr>
        <w:t>государственных программ создается специализирован</w:t>
      </w:r>
      <w:r w:rsidR="00E34F18" w:rsidRPr="00D56ACB">
        <w:rPr>
          <w:rFonts w:ascii="Times New Roman" w:hAnsi="Times New Roman"/>
          <w:sz w:val="24"/>
          <w:szCs w:val="24"/>
        </w:rPr>
        <w:t xml:space="preserve">ный сервис, обеспечивающий (по </w:t>
      </w:r>
      <w:r w:rsidRPr="00D56ACB">
        <w:rPr>
          <w:rFonts w:ascii="Times New Roman" w:hAnsi="Times New Roman"/>
          <w:sz w:val="24"/>
          <w:szCs w:val="24"/>
        </w:rPr>
        <w:t>мере ввода в</w:t>
      </w:r>
      <w:r w:rsidR="00E34F18" w:rsidRPr="00D56ACB">
        <w:rPr>
          <w:rFonts w:ascii="Times New Roman" w:hAnsi="Times New Roman"/>
          <w:sz w:val="24"/>
          <w:szCs w:val="24"/>
        </w:rPr>
        <w:t xml:space="preserve"> эксплуатацию его компонентов):</w:t>
      </w:r>
    </w:p>
    <w:p w:rsidR="00AE53C2" w:rsidRPr="00D56ACB" w:rsidRDefault="00E34F18"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AE53C2" w:rsidRPr="00D56ACB">
        <w:rPr>
          <w:rFonts w:ascii="Times New Roman" w:hAnsi="Times New Roman"/>
          <w:sz w:val="24"/>
          <w:szCs w:val="24"/>
        </w:rPr>
        <w:t xml:space="preserve">размещение методических материалов, </w:t>
      </w:r>
      <w:r w:rsidRPr="00D56ACB">
        <w:rPr>
          <w:rFonts w:ascii="Times New Roman" w:hAnsi="Times New Roman"/>
          <w:sz w:val="24"/>
          <w:szCs w:val="24"/>
        </w:rPr>
        <w:t xml:space="preserve">разъяснений и форм документов, </w:t>
      </w:r>
      <w:r w:rsidR="00AE53C2" w:rsidRPr="00D56ACB">
        <w:rPr>
          <w:rFonts w:ascii="Times New Roman" w:hAnsi="Times New Roman"/>
          <w:sz w:val="24"/>
          <w:szCs w:val="24"/>
        </w:rPr>
        <w:t>используемых при формировании, реализации и мониторинге муниципальных программ;</w:t>
      </w:r>
    </w:p>
    <w:p w:rsidR="00AE53C2" w:rsidRPr="00D56ACB" w:rsidRDefault="00E34F18" w:rsidP="00AE53C2">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 xml:space="preserve">- </w:t>
      </w:r>
      <w:r w:rsidR="00AE53C2" w:rsidRPr="00D56ACB">
        <w:rPr>
          <w:rFonts w:ascii="Times New Roman" w:hAnsi="Times New Roman"/>
          <w:sz w:val="24"/>
          <w:szCs w:val="24"/>
        </w:rPr>
        <w:t>размещение информации о плановых и фактических параметрах муниципальных</w:t>
      </w:r>
      <w:r w:rsidRPr="00D56ACB">
        <w:rPr>
          <w:rFonts w:ascii="Times New Roman" w:hAnsi="Times New Roman"/>
          <w:sz w:val="24"/>
          <w:szCs w:val="24"/>
        </w:rPr>
        <w:t xml:space="preserve"> </w:t>
      </w:r>
      <w:r w:rsidR="00AE53C2" w:rsidRPr="00D56ACB">
        <w:rPr>
          <w:rFonts w:ascii="Times New Roman" w:hAnsi="Times New Roman"/>
          <w:sz w:val="24"/>
          <w:szCs w:val="24"/>
        </w:rPr>
        <w:t>программ и их структурных элементов, сфор</w:t>
      </w:r>
      <w:r w:rsidRPr="00D56ACB">
        <w:rPr>
          <w:rFonts w:ascii="Times New Roman" w:hAnsi="Times New Roman"/>
          <w:sz w:val="24"/>
          <w:szCs w:val="24"/>
        </w:rPr>
        <w:t xml:space="preserve">мированных на основании данных </w:t>
      </w:r>
      <w:r w:rsidR="00AE53C2" w:rsidRPr="00D56ACB">
        <w:rPr>
          <w:rFonts w:ascii="Times New Roman" w:hAnsi="Times New Roman"/>
          <w:sz w:val="24"/>
          <w:szCs w:val="24"/>
        </w:rPr>
        <w:t>информационных систем, указанных в пункте 11 М</w:t>
      </w:r>
      <w:r w:rsidRPr="00D56ACB">
        <w:rPr>
          <w:rFonts w:ascii="Times New Roman" w:hAnsi="Times New Roman"/>
          <w:sz w:val="24"/>
          <w:szCs w:val="24"/>
        </w:rPr>
        <w:t xml:space="preserve">етодических рекомендаций, иной </w:t>
      </w:r>
      <w:r w:rsidR="00AE53C2" w:rsidRPr="00D56ACB">
        <w:rPr>
          <w:rFonts w:ascii="Times New Roman" w:hAnsi="Times New Roman"/>
          <w:sz w:val="24"/>
          <w:szCs w:val="24"/>
        </w:rPr>
        <w:t>аналитической информации и материалов, а также обработ</w:t>
      </w:r>
      <w:r w:rsidRPr="00D56ACB">
        <w:rPr>
          <w:rFonts w:ascii="Times New Roman" w:hAnsi="Times New Roman"/>
          <w:sz w:val="24"/>
          <w:szCs w:val="24"/>
        </w:rPr>
        <w:t xml:space="preserve">ка и анализ такой информации и </w:t>
      </w:r>
      <w:r w:rsidR="00AE53C2" w:rsidRPr="00D56ACB">
        <w:rPr>
          <w:rFonts w:ascii="Times New Roman" w:hAnsi="Times New Roman"/>
          <w:sz w:val="24"/>
          <w:szCs w:val="24"/>
        </w:rPr>
        <w:t>данных.</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12. Ответственными исполнителями, соисполнителя</w:t>
      </w:r>
      <w:r w:rsidR="00E34F18" w:rsidRPr="00D56ACB">
        <w:rPr>
          <w:rFonts w:ascii="Times New Roman" w:hAnsi="Times New Roman"/>
          <w:sz w:val="24"/>
          <w:szCs w:val="24"/>
        </w:rPr>
        <w:t xml:space="preserve">ми и участниками </w:t>
      </w:r>
      <w:r w:rsidRPr="00D56ACB">
        <w:rPr>
          <w:rFonts w:ascii="Times New Roman" w:hAnsi="Times New Roman"/>
          <w:sz w:val="24"/>
          <w:szCs w:val="24"/>
        </w:rPr>
        <w:t>муниципальных программ в информационных системах, указанных в пункте 11</w:t>
      </w:r>
      <w:r w:rsidR="00E34F18" w:rsidRPr="00D56ACB">
        <w:rPr>
          <w:rFonts w:ascii="Times New Roman" w:hAnsi="Times New Roman"/>
          <w:sz w:val="24"/>
          <w:szCs w:val="24"/>
        </w:rPr>
        <w:t xml:space="preserve"> </w:t>
      </w:r>
      <w:r w:rsidRPr="00D56ACB">
        <w:rPr>
          <w:rFonts w:ascii="Times New Roman" w:hAnsi="Times New Roman"/>
          <w:sz w:val="24"/>
          <w:szCs w:val="24"/>
        </w:rPr>
        <w:t>Методических рекомендаций, обеспечивается маркировка параметров муниципальных программ и их структурных элементов, в том числе:</w:t>
      </w:r>
    </w:p>
    <w:p w:rsidR="00AE53C2" w:rsidRPr="00D56ACB" w:rsidRDefault="00E34F18"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AE53C2" w:rsidRPr="00D56ACB">
        <w:rPr>
          <w:rFonts w:ascii="Times New Roman" w:hAnsi="Times New Roman"/>
          <w:sz w:val="24"/>
          <w:szCs w:val="24"/>
        </w:rPr>
        <w:t>относящихся к сферам реализации, государстве</w:t>
      </w:r>
      <w:r w:rsidRPr="00D56ACB">
        <w:rPr>
          <w:rFonts w:ascii="Times New Roman" w:hAnsi="Times New Roman"/>
          <w:sz w:val="24"/>
          <w:szCs w:val="24"/>
        </w:rPr>
        <w:t xml:space="preserve">нных программ и их структурных </w:t>
      </w:r>
      <w:r w:rsidR="00AE53C2" w:rsidRPr="00D56ACB">
        <w:rPr>
          <w:rFonts w:ascii="Times New Roman" w:hAnsi="Times New Roman"/>
          <w:sz w:val="24"/>
          <w:szCs w:val="24"/>
        </w:rPr>
        <w:t>элементов для муниципальных программ;</w:t>
      </w:r>
    </w:p>
    <w:p w:rsidR="00AE53C2" w:rsidRPr="00D56ACB" w:rsidRDefault="00E34F18" w:rsidP="00AE53C2">
      <w:pPr>
        <w:spacing w:after="0" w:line="240" w:lineRule="auto"/>
        <w:jc w:val="both"/>
        <w:rPr>
          <w:rFonts w:ascii="Times New Roman" w:hAnsi="Times New Roman"/>
          <w:sz w:val="24"/>
          <w:szCs w:val="24"/>
        </w:rPr>
      </w:pPr>
      <w:r w:rsidRPr="00D56ACB">
        <w:rPr>
          <w:rFonts w:ascii="Times New Roman" w:hAnsi="Times New Roman"/>
          <w:sz w:val="24"/>
          <w:szCs w:val="24"/>
        </w:rPr>
        <w:t xml:space="preserve">- </w:t>
      </w:r>
      <w:r w:rsidR="00AE53C2" w:rsidRPr="00D56ACB">
        <w:rPr>
          <w:rFonts w:ascii="Times New Roman" w:hAnsi="Times New Roman"/>
          <w:sz w:val="24"/>
          <w:szCs w:val="24"/>
        </w:rPr>
        <w:t>относящихся к реализации национальных пр</w:t>
      </w:r>
      <w:r w:rsidRPr="00D56ACB">
        <w:rPr>
          <w:rFonts w:ascii="Times New Roman" w:hAnsi="Times New Roman"/>
          <w:sz w:val="24"/>
          <w:szCs w:val="24"/>
        </w:rPr>
        <w:t xml:space="preserve">оектов; связанных с достижением </w:t>
      </w:r>
      <w:r w:rsidR="00AE53C2" w:rsidRPr="00D56ACB">
        <w:rPr>
          <w:rFonts w:ascii="Times New Roman" w:hAnsi="Times New Roman"/>
          <w:sz w:val="24"/>
          <w:szCs w:val="24"/>
        </w:rPr>
        <w:t>показателей Единого плана.</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13. При наличии направлений деятельности ор</w:t>
      </w:r>
      <w:r w:rsidR="00E34F18" w:rsidRPr="00D56ACB">
        <w:rPr>
          <w:rFonts w:ascii="Times New Roman" w:hAnsi="Times New Roman"/>
          <w:sz w:val="24"/>
          <w:szCs w:val="24"/>
        </w:rPr>
        <w:t xml:space="preserve">ганов местного самоуправления, </w:t>
      </w:r>
      <w:r w:rsidRPr="00D56ACB">
        <w:rPr>
          <w:rFonts w:ascii="Times New Roman" w:hAnsi="Times New Roman"/>
          <w:sz w:val="24"/>
          <w:szCs w:val="24"/>
        </w:rPr>
        <w:t>не подлежащих включению в муниципальные программы, в нормативном правовом акте об</w:t>
      </w:r>
      <w:r w:rsidR="00E34F18" w:rsidRPr="00D56ACB">
        <w:rPr>
          <w:rFonts w:ascii="Times New Roman" w:hAnsi="Times New Roman"/>
          <w:sz w:val="24"/>
          <w:szCs w:val="24"/>
        </w:rPr>
        <w:t xml:space="preserve"> </w:t>
      </w:r>
      <w:r w:rsidRPr="00D56ACB">
        <w:rPr>
          <w:rFonts w:ascii="Times New Roman" w:hAnsi="Times New Roman"/>
          <w:sz w:val="24"/>
          <w:szCs w:val="24"/>
        </w:rPr>
        <w:t>утверждении порядка формирования и реа</w:t>
      </w:r>
      <w:r w:rsidR="00E34F18" w:rsidRPr="00D56ACB">
        <w:rPr>
          <w:rFonts w:ascii="Times New Roman" w:hAnsi="Times New Roman"/>
          <w:sz w:val="24"/>
          <w:szCs w:val="24"/>
        </w:rPr>
        <w:t xml:space="preserve">лизации муниципальных программ </w:t>
      </w:r>
      <w:r w:rsidRPr="00D56ACB">
        <w:rPr>
          <w:rFonts w:ascii="Times New Roman" w:hAnsi="Times New Roman"/>
          <w:sz w:val="24"/>
          <w:szCs w:val="24"/>
        </w:rPr>
        <w:t>рекомендуется определить закрытый перечень таких направлений.</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14. В соответствии со статьей 6 Бюджетного кодек</w:t>
      </w:r>
      <w:r w:rsidR="00E34F18" w:rsidRPr="00D56ACB">
        <w:rPr>
          <w:rFonts w:ascii="Times New Roman" w:hAnsi="Times New Roman"/>
          <w:sz w:val="24"/>
          <w:szCs w:val="24"/>
        </w:rPr>
        <w:t xml:space="preserve">са расходными </w:t>
      </w:r>
      <w:r w:rsidRPr="00D56ACB">
        <w:rPr>
          <w:rFonts w:ascii="Times New Roman" w:hAnsi="Times New Roman"/>
          <w:sz w:val="24"/>
          <w:szCs w:val="24"/>
        </w:rPr>
        <w:t>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муниципального</w:t>
      </w:r>
      <w:r w:rsidR="00E34F18" w:rsidRPr="00D56ACB">
        <w:rPr>
          <w:rFonts w:ascii="Times New Roman" w:hAnsi="Times New Roman"/>
          <w:sz w:val="24"/>
          <w:szCs w:val="24"/>
        </w:rPr>
        <w:t xml:space="preserve"> </w:t>
      </w:r>
      <w:r w:rsidRPr="00D56ACB">
        <w:rPr>
          <w:rFonts w:ascii="Times New Roman" w:hAnsi="Times New Roman"/>
          <w:sz w:val="24"/>
          <w:szCs w:val="24"/>
        </w:rPr>
        <w:t>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Учитывая указанную норму, а также положения статей 84, 85, 86 Бюджетного кодекса, расходные обязательства возникают в результате прин</w:t>
      </w:r>
      <w:r w:rsidR="00E34F18" w:rsidRPr="00D56ACB">
        <w:rPr>
          <w:rFonts w:ascii="Times New Roman" w:hAnsi="Times New Roman"/>
          <w:sz w:val="24"/>
          <w:szCs w:val="24"/>
        </w:rPr>
        <w:t xml:space="preserve">ятия законов, иных нормативных </w:t>
      </w:r>
      <w:r w:rsidRPr="00D56ACB">
        <w:rPr>
          <w:rFonts w:ascii="Times New Roman" w:hAnsi="Times New Roman"/>
          <w:sz w:val="24"/>
          <w:szCs w:val="24"/>
        </w:rPr>
        <w:t>правовых актов, заключения договоров или соглашений, с указанием в них:</w:t>
      </w:r>
    </w:p>
    <w:p w:rsidR="00E34F18"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а) конкретных получателей средств из соответств</w:t>
      </w:r>
      <w:r w:rsidR="00E34F18" w:rsidRPr="00D56ACB">
        <w:rPr>
          <w:rFonts w:ascii="Times New Roman" w:hAnsi="Times New Roman"/>
          <w:sz w:val="24"/>
          <w:szCs w:val="24"/>
        </w:rPr>
        <w:t xml:space="preserve">ующих бюджетов -физических или </w:t>
      </w:r>
      <w:r w:rsidRPr="00D56ACB">
        <w:rPr>
          <w:rFonts w:ascii="Times New Roman" w:hAnsi="Times New Roman"/>
          <w:sz w:val="24"/>
          <w:szCs w:val="24"/>
        </w:rPr>
        <w:t>юридических лиц (категорий указанных лиц), публично-п</w:t>
      </w:r>
      <w:r w:rsidR="00E34F18" w:rsidRPr="00D56ACB">
        <w:rPr>
          <w:rFonts w:ascii="Times New Roman" w:hAnsi="Times New Roman"/>
          <w:sz w:val="24"/>
          <w:szCs w:val="24"/>
        </w:rPr>
        <w:t>равовых образований, субъектов международного права;</w:t>
      </w:r>
    </w:p>
    <w:p w:rsidR="00E34F18"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б) объемов предоставляемых ресурсов либо пор</w:t>
      </w:r>
      <w:r w:rsidR="00E34F18" w:rsidRPr="00D56ACB">
        <w:rPr>
          <w:rFonts w:ascii="Times New Roman" w:hAnsi="Times New Roman"/>
          <w:sz w:val="24"/>
          <w:szCs w:val="24"/>
        </w:rPr>
        <w:t>ядок определения таких объемов.</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Муниципальные программы сами по себе расход</w:t>
      </w:r>
      <w:r w:rsidR="00E34F18" w:rsidRPr="00D56ACB">
        <w:rPr>
          <w:rFonts w:ascii="Times New Roman" w:hAnsi="Times New Roman"/>
          <w:sz w:val="24"/>
          <w:szCs w:val="24"/>
        </w:rPr>
        <w:t xml:space="preserve">ных обязательств не порождают, </w:t>
      </w:r>
      <w:r w:rsidRPr="00D56ACB">
        <w:rPr>
          <w:rFonts w:ascii="Times New Roman" w:hAnsi="Times New Roman"/>
          <w:sz w:val="24"/>
          <w:szCs w:val="24"/>
        </w:rPr>
        <w:t>поскольку не соответствуют указанным требованиям</w:t>
      </w:r>
      <w:r w:rsidR="00E34F18" w:rsidRPr="00D56ACB">
        <w:rPr>
          <w:rFonts w:ascii="Times New Roman" w:hAnsi="Times New Roman"/>
          <w:sz w:val="24"/>
          <w:szCs w:val="24"/>
        </w:rPr>
        <w:t xml:space="preserve">, в том числе не устанавливают </w:t>
      </w:r>
      <w:r w:rsidRPr="00D56ACB">
        <w:rPr>
          <w:rFonts w:ascii="Times New Roman" w:hAnsi="Times New Roman"/>
          <w:sz w:val="24"/>
          <w:szCs w:val="24"/>
        </w:rPr>
        <w:t>конкретных получателей средств из соответствующих бюджетов.</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Муниципальные программы являются док</w:t>
      </w:r>
      <w:r w:rsidR="00E34F18" w:rsidRPr="00D56ACB">
        <w:rPr>
          <w:rFonts w:ascii="Times New Roman" w:hAnsi="Times New Roman"/>
          <w:sz w:val="24"/>
          <w:szCs w:val="24"/>
        </w:rPr>
        <w:t xml:space="preserve">ументом планирования бюджетных </w:t>
      </w:r>
      <w:r w:rsidRPr="00D56ACB">
        <w:rPr>
          <w:rFonts w:ascii="Times New Roman" w:hAnsi="Times New Roman"/>
          <w:sz w:val="24"/>
          <w:szCs w:val="24"/>
        </w:rPr>
        <w:t>ассигнований во взаимосвязи с результатами их использ</w:t>
      </w:r>
      <w:r w:rsidR="00E34F18" w:rsidRPr="00D56ACB">
        <w:rPr>
          <w:rFonts w:ascii="Times New Roman" w:hAnsi="Times New Roman"/>
          <w:sz w:val="24"/>
          <w:szCs w:val="24"/>
        </w:rPr>
        <w:t xml:space="preserve">ования. В этой связи параметры </w:t>
      </w:r>
      <w:r w:rsidRPr="00D56ACB">
        <w:rPr>
          <w:rFonts w:ascii="Times New Roman" w:hAnsi="Times New Roman"/>
          <w:sz w:val="24"/>
          <w:szCs w:val="24"/>
        </w:rPr>
        <w:t>ресурсного обеспечения муниципальных программ, и</w:t>
      </w:r>
      <w:r w:rsidR="00E34F18" w:rsidRPr="00D56ACB">
        <w:rPr>
          <w:rFonts w:ascii="Times New Roman" w:hAnsi="Times New Roman"/>
          <w:sz w:val="24"/>
          <w:szCs w:val="24"/>
        </w:rPr>
        <w:t xml:space="preserve">сходя из положений статьи 174.2 </w:t>
      </w:r>
      <w:r w:rsidRPr="00D56ACB">
        <w:rPr>
          <w:rFonts w:ascii="Times New Roman" w:hAnsi="Times New Roman"/>
          <w:sz w:val="24"/>
          <w:szCs w:val="24"/>
        </w:rPr>
        <w:t>Бюджетного кодекса, включают объемы бюджет</w:t>
      </w:r>
      <w:r w:rsidR="00E34F18" w:rsidRPr="00D56ACB">
        <w:rPr>
          <w:rFonts w:ascii="Times New Roman" w:hAnsi="Times New Roman"/>
          <w:sz w:val="24"/>
          <w:szCs w:val="24"/>
        </w:rPr>
        <w:t xml:space="preserve">ных ассигнований на исполнение </w:t>
      </w:r>
      <w:r w:rsidRPr="00D56ACB">
        <w:rPr>
          <w:rFonts w:ascii="Times New Roman" w:hAnsi="Times New Roman"/>
          <w:sz w:val="24"/>
          <w:szCs w:val="24"/>
        </w:rPr>
        <w:t>действующих расходных обязательств (обусловленных уже принятыми н</w:t>
      </w:r>
      <w:r w:rsidR="00E34F18" w:rsidRPr="00D56ACB">
        <w:rPr>
          <w:rFonts w:ascii="Times New Roman" w:hAnsi="Times New Roman"/>
          <w:sz w:val="24"/>
          <w:szCs w:val="24"/>
        </w:rPr>
        <w:t xml:space="preserve">ормативными </w:t>
      </w:r>
      <w:r w:rsidRPr="00D56ACB">
        <w:rPr>
          <w:rFonts w:ascii="Times New Roman" w:hAnsi="Times New Roman"/>
          <w:sz w:val="24"/>
          <w:szCs w:val="24"/>
        </w:rPr>
        <w:t>правовыми актами, заключенными контрактам</w:t>
      </w:r>
      <w:r w:rsidR="00E34F18" w:rsidRPr="00D56ACB">
        <w:rPr>
          <w:rFonts w:ascii="Times New Roman" w:hAnsi="Times New Roman"/>
          <w:sz w:val="24"/>
          <w:szCs w:val="24"/>
        </w:rPr>
        <w:t xml:space="preserve">и, международными договорами и </w:t>
      </w:r>
      <w:r w:rsidRPr="00D56ACB">
        <w:rPr>
          <w:rFonts w:ascii="Times New Roman" w:hAnsi="Times New Roman"/>
          <w:sz w:val="24"/>
          <w:szCs w:val="24"/>
        </w:rPr>
        <w:t>соглашениями, иными аналогичными документами),</w:t>
      </w:r>
      <w:r w:rsidR="00E34F18" w:rsidRPr="00D56ACB">
        <w:rPr>
          <w:rFonts w:ascii="Times New Roman" w:hAnsi="Times New Roman"/>
          <w:sz w:val="24"/>
          <w:szCs w:val="24"/>
        </w:rPr>
        <w:t xml:space="preserve"> а также предполагаемые объемы </w:t>
      </w:r>
      <w:r w:rsidRPr="00D56ACB">
        <w:rPr>
          <w:rFonts w:ascii="Times New Roman" w:hAnsi="Times New Roman"/>
          <w:sz w:val="24"/>
          <w:szCs w:val="24"/>
        </w:rPr>
        <w:t>бюджетных ассигнований на исполнение прин</w:t>
      </w:r>
      <w:r w:rsidR="00E34F18" w:rsidRPr="00D56ACB">
        <w:rPr>
          <w:rFonts w:ascii="Times New Roman" w:hAnsi="Times New Roman"/>
          <w:sz w:val="24"/>
          <w:szCs w:val="24"/>
        </w:rPr>
        <w:t xml:space="preserve">имаемых расходных обязательств </w:t>
      </w:r>
      <w:r w:rsidRPr="00D56ACB">
        <w:rPr>
          <w:rFonts w:ascii="Times New Roman" w:hAnsi="Times New Roman"/>
          <w:sz w:val="24"/>
          <w:szCs w:val="24"/>
        </w:rPr>
        <w:t>(обусловленных законами, нормативными правовыми акта</w:t>
      </w:r>
      <w:r w:rsidR="00E34F18" w:rsidRPr="00D56ACB">
        <w:rPr>
          <w:rFonts w:ascii="Times New Roman" w:hAnsi="Times New Roman"/>
          <w:sz w:val="24"/>
          <w:szCs w:val="24"/>
        </w:rPr>
        <w:t xml:space="preserve">ми, договорами и соглашениями, </w:t>
      </w:r>
      <w:r w:rsidRPr="00D56ACB">
        <w:rPr>
          <w:rFonts w:ascii="Times New Roman" w:hAnsi="Times New Roman"/>
          <w:sz w:val="24"/>
          <w:szCs w:val="24"/>
        </w:rPr>
        <w:t>предлагаемыми (планируемыми) к принятию или измен</w:t>
      </w:r>
      <w:r w:rsidR="00E34F18" w:rsidRPr="00D56ACB">
        <w:rPr>
          <w:rFonts w:ascii="Times New Roman" w:hAnsi="Times New Roman"/>
          <w:sz w:val="24"/>
          <w:szCs w:val="24"/>
        </w:rPr>
        <w:t xml:space="preserve">ению в текущем финансовом году, в </w:t>
      </w:r>
      <w:r w:rsidRPr="00D56ACB">
        <w:rPr>
          <w:rFonts w:ascii="Times New Roman" w:hAnsi="Times New Roman"/>
          <w:sz w:val="24"/>
          <w:szCs w:val="24"/>
        </w:rPr>
        <w:t>очередном финансовом году или плановом периоде).</w:t>
      </w:r>
    </w:p>
    <w:p w:rsidR="00AE53C2" w:rsidRPr="00D56ACB" w:rsidRDefault="00AE53C2" w:rsidP="00AE53C2">
      <w:pPr>
        <w:spacing w:after="0" w:line="240" w:lineRule="auto"/>
        <w:jc w:val="both"/>
        <w:rPr>
          <w:rFonts w:ascii="Times New Roman" w:hAnsi="Times New Roman"/>
          <w:sz w:val="24"/>
          <w:szCs w:val="24"/>
        </w:rPr>
      </w:pPr>
      <w:r w:rsidRPr="00D56ACB">
        <w:rPr>
          <w:rFonts w:ascii="Times New Roman" w:hAnsi="Times New Roman"/>
          <w:sz w:val="24"/>
          <w:szCs w:val="24"/>
        </w:rPr>
        <w:t>Кроме того, абзацем четвертым пункта 2 статьи 179 Бюджетно</w:t>
      </w:r>
      <w:r w:rsidR="00E34F18" w:rsidRPr="00D56ACB">
        <w:rPr>
          <w:rFonts w:ascii="Times New Roman" w:hAnsi="Times New Roman"/>
          <w:sz w:val="24"/>
          <w:szCs w:val="24"/>
        </w:rPr>
        <w:t xml:space="preserve">го кодекса </w:t>
      </w:r>
      <w:r w:rsidRPr="00D56ACB">
        <w:rPr>
          <w:rFonts w:ascii="Times New Roman" w:hAnsi="Times New Roman"/>
          <w:sz w:val="24"/>
          <w:szCs w:val="24"/>
        </w:rPr>
        <w:t>предусмотрена необходимость приведения муниципал</w:t>
      </w:r>
      <w:r w:rsidR="00E34F18" w:rsidRPr="00D56ACB">
        <w:rPr>
          <w:rFonts w:ascii="Times New Roman" w:hAnsi="Times New Roman"/>
          <w:sz w:val="24"/>
          <w:szCs w:val="24"/>
        </w:rPr>
        <w:t xml:space="preserve">ьных программ в соответствие с </w:t>
      </w:r>
      <w:r w:rsidRPr="00D56ACB">
        <w:rPr>
          <w:rFonts w:ascii="Times New Roman" w:hAnsi="Times New Roman"/>
          <w:sz w:val="24"/>
          <w:szCs w:val="24"/>
        </w:rPr>
        <w:t>решением о бюджете. Это предполагает, что конкретный объем бюджетных ассигнований на реализацию мероприятий (результатов) муниципальных программ определяется в рамках формирования проекта бюджета публично-правового образования и затем указывается в соответствующей программе.</w:t>
      </w:r>
    </w:p>
    <w:p w:rsidR="00AE53C2" w:rsidRPr="00D56ACB" w:rsidRDefault="00AE53C2" w:rsidP="00E34F18">
      <w:pPr>
        <w:spacing w:after="0" w:line="240" w:lineRule="auto"/>
        <w:jc w:val="both"/>
        <w:rPr>
          <w:rFonts w:ascii="Times New Roman" w:hAnsi="Times New Roman"/>
          <w:sz w:val="24"/>
          <w:szCs w:val="24"/>
        </w:rPr>
      </w:pPr>
      <w:r w:rsidRPr="00D56ACB">
        <w:rPr>
          <w:rFonts w:ascii="Times New Roman" w:hAnsi="Times New Roman"/>
          <w:sz w:val="24"/>
          <w:szCs w:val="24"/>
        </w:rPr>
        <w:t>15. В целях реализации предусмотренного стат</w:t>
      </w:r>
      <w:r w:rsidR="00E34F18" w:rsidRPr="00D56ACB">
        <w:rPr>
          <w:rFonts w:ascii="Times New Roman" w:hAnsi="Times New Roman"/>
          <w:sz w:val="24"/>
          <w:szCs w:val="24"/>
        </w:rPr>
        <w:t xml:space="preserve">ьей 7 Закона N 172-ФЗ принципа </w:t>
      </w:r>
      <w:r w:rsidRPr="00D56ACB">
        <w:rPr>
          <w:rFonts w:ascii="Times New Roman" w:hAnsi="Times New Roman"/>
          <w:sz w:val="24"/>
          <w:szCs w:val="24"/>
        </w:rPr>
        <w:t>прозрачности (открытости) стратегического планирования информацию</w:t>
      </w:r>
      <w:r w:rsidR="00E34F18" w:rsidRPr="00D56ACB">
        <w:rPr>
          <w:rFonts w:ascii="Times New Roman" w:hAnsi="Times New Roman"/>
          <w:sz w:val="24"/>
          <w:szCs w:val="24"/>
        </w:rPr>
        <w:t xml:space="preserve"> о параметрах </w:t>
      </w:r>
      <w:r w:rsidRPr="00D56ACB">
        <w:rPr>
          <w:rFonts w:ascii="Times New Roman" w:hAnsi="Times New Roman"/>
          <w:sz w:val="24"/>
          <w:szCs w:val="24"/>
        </w:rPr>
        <w:t>муниципальных программ, в том числе опубликованны</w:t>
      </w:r>
      <w:r w:rsidR="00E34F18" w:rsidRPr="00D56ACB">
        <w:rPr>
          <w:rFonts w:ascii="Times New Roman" w:hAnsi="Times New Roman"/>
          <w:sz w:val="24"/>
          <w:szCs w:val="24"/>
        </w:rPr>
        <w:t xml:space="preserve">е нормативные правовые акты об </w:t>
      </w:r>
      <w:r w:rsidRPr="00D56ACB">
        <w:rPr>
          <w:rFonts w:ascii="Times New Roman" w:hAnsi="Times New Roman"/>
          <w:sz w:val="24"/>
          <w:szCs w:val="24"/>
        </w:rPr>
        <w:t>утверждении муниципальных программ, рекомендуется р</w:t>
      </w:r>
      <w:r w:rsidR="00E34F18" w:rsidRPr="00D56ACB">
        <w:rPr>
          <w:rFonts w:ascii="Times New Roman" w:hAnsi="Times New Roman"/>
          <w:sz w:val="24"/>
          <w:szCs w:val="24"/>
        </w:rPr>
        <w:t xml:space="preserve">азмещать на специализированных </w:t>
      </w:r>
      <w:r w:rsidRPr="00D56ACB">
        <w:rPr>
          <w:rFonts w:ascii="Times New Roman" w:hAnsi="Times New Roman"/>
          <w:sz w:val="24"/>
          <w:szCs w:val="24"/>
        </w:rPr>
        <w:t xml:space="preserve">муниципальных информационных ресурсах Администрации </w:t>
      </w:r>
      <w:r w:rsidR="00E34F18" w:rsidRPr="00D56ACB">
        <w:rPr>
          <w:rFonts w:ascii="Times New Roman" w:hAnsi="Times New Roman"/>
          <w:sz w:val="24"/>
          <w:szCs w:val="24"/>
        </w:rPr>
        <w:t xml:space="preserve">Видлицкого сельского </w:t>
      </w:r>
      <w:r w:rsidR="00E34F18" w:rsidRPr="00D56ACB">
        <w:rPr>
          <w:rFonts w:ascii="Times New Roman" w:hAnsi="Times New Roman"/>
          <w:sz w:val="24"/>
          <w:szCs w:val="24"/>
        </w:rPr>
        <w:lastRenderedPageBreak/>
        <w:t>поселения Олонецкого национального муниципального района Республики Карелия</w:t>
      </w:r>
      <w:r w:rsidRPr="00D56ACB">
        <w:rPr>
          <w:rFonts w:ascii="Times New Roman" w:hAnsi="Times New Roman"/>
          <w:sz w:val="24"/>
          <w:szCs w:val="24"/>
        </w:rPr>
        <w:t xml:space="preserve"> в сети "Интернет".</w:t>
      </w:r>
    </w:p>
    <w:p w:rsidR="00AE53C2" w:rsidRPr="00D56ACB" w:rsidRDefault="00AE53C2" w:rsidP="00AE53C2">
      <w:pPr>
        <w:spacing w:after="0" w:line="240" w:lineRule="auto"/>
        <w:jc w:val="both"/>
        <w:rPr>
          <w:rFonts w:ascii="Times New Roman" w:hAnsi="Times New Roman"/>
          <w:sz w:val="24"/>
          <w:szCs w:val="24"/>
        </w:rPr>
      </w:pPr>
    </w:p>
    <w:p w:rsidR="00AE53C2" w:rsidRPr="00D56ACB" w:rsidRDefault="00AE53C2" w:rsidP="00AE53C2">
      <w:pPr>
        <w:spacing w:after="0" w:line="240" w:lineRule="auto"/>
        <w:jc w:val="center"/>
        <w:rPr>
          <w:rFonts w:ascii="Times New Roman" w:hAnsi="Times New Roman"/>
          <w:b/>
          <w:sz w:val="24"/>
          <w:szCs w:val="24"/>
        </w:rPr>
      </w:pPr>
      <w:r w:rsidRPr="00D56ACB">
        <w:rPr>
          <w:rFonts w:ascii="Times New Roman" w:hAnsi="Times New Roman"/>
          <w:b/>
          <w:sz w:val="24"/>
          <w:szCs w:val="24"/>
        </w:rPr>
        <w:t>II. Рекомендации к структуре муниципальных программ</w:t>
      </w:r>
    </w:p>
    <w:p w:rsidR="0029229B" w:rsidRPr="00D56ACB" w:rsidRDefault="0029229B" w:rsidP="00AE53C2">
      <w:pPr>
        <w:spacing w:after="0" w:line="240" w:lineRule="auto"/>
        <w:jc w:val="center"/>
        <w:rPr>
          <w:rFonts w:ascii="Times New Roman" w:hAnsi="Times New Roman"/>
          <w:b/>
          <w:sz w:val="24"/>
          <w:szCs w:val="24"/>
        </w:rPr>
      </w:pP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1. Муниципальную программу рекомендуется формировать в виде системы следующих документов: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а) стратегические приоритеты - приоритеты и цели государственной политики субъекта Российской Федерации, в том числе с указанием связи с национальными целями развития и государственными программами Российской Федерации;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б) паспорт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паспорта структурных элементов муниципальной программы, включающие в том числе планы по их реализации;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г) правила предоставления межбюджетных трансфертов из бюджета субъектов Российской Федерации местным бюджетам в рамках реализации муниципальной программы (в случае предоставления соответствующих межбюджетных трансфертов в рамках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д) правила осуществления бюджетных инвестиций и предоставления субсидий из бюджета субъекта Российской Федерации юридическим лицам в рамках реализации муниципальной программы (при необходимости);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е) решения об осуществлении капитальных вложений в рамках реализации муниципальной программы (при необходимости);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ж) решения о заключении от имени муниципального образования муниципальных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муниципальной программы (при необходимости);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з) иные документы и материалы в сфере реализации муниципальной программы в соответствии с нормативными правовыми актами субъекта Российской Федерации (при необходимости).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информационных системах, указанных в пункте 11 Методических рекомендаций, ответственным исполнителем муниципальной программы совместно с ее соисполнителями и участниками осуществляется формирование реестра документов, входящих в состав муниципальной программы (далее - реестр документов), а также обеспечивается его актуальность и полнота.</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2. В реестре документов рекомендуется приводить следующую информацию: </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а) тип документа. Определяется в зависимости от содержания документа и должен соответствовать одному из следующих типов: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стратегические приоритеты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паспорт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паспорт структурного элемента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правила предоставления межбюджетных трансфертов;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правила осуществления бюджетных инвестиций;</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правила предоставления субсидий юридическим лицам;</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 решение об осуществлении капитальных вложений в объекты </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муниципальной собственности;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решение о заключении долгосрочных муниципальных контрактов;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б) вид документа (например, постановление, распоряжение Администрации Видлицкого сельского поселения Олонецкого национального муниципального района Республики Карелия;</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наименование и реквизиты (дата и номер) утвержденного (принятого) документа;</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г) наименование органа местного самоуправления</w:t>
      </w:r>
      <w:r w:rsidR="0029229B" w:rsidRPr="00D56ACB">
        <w:rPr>
          <w:rFonts w:ascii="Times New Roman" w:hAnsi="Times New Roman"/>
          <w:sz w:val="24"/>
          <w:szCs w:val="24"/>
        </w:rPr>
        <w:t xml:space="preserve">, ответственного за разработку </w:t>
      </w:r>
      <w:r w:rsidRPr="00D56ACB">
        <w:rPr>
          <w:rFonts w:ascii="Times New Roman" w:hAnsi="Times New Roman"/>
          <w:sz w:val="24"/>
          <w:szCs w:val="24"/>
        </w:rPr>
        <w:t>документа;</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д) гиперссылка на текст документа на официал</w:t>
      </w:r>
      <w:r w:rsidR="0029229B" w:rsidRPr="00D56ACB">
        <w:rPr>
          <w:rFonts w:ascii="Times New Roman" w:hAnsi="Times New Roman"/>
          <w:sz w:val="24"/>
          <w:szCs w:val="24"/>
        </w:rPr>
        <w:t xml:space="preserve">ьном интернет-портале правовой </w:t>
      </w:r>
      <w:r w:rsidRPr="00D56ACB">
        <w:rPr>
          <w:rFonts w:ascii="Times New Roman" w:hAnsi="Times New Roman"/>
          <w:sz w:val="24"/>
          <w:szCs w:val="24"/>
        </w:rPr>
        <w:t>информации (в случае размещения документов).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 xml:space="preserve">В случае утверждения (принятия) документов, предусматривающих внесение </w:t>
      </w:r>
      <w:r w:rsidR="0029229B" w:rsidRPr="00D56ACB">
        <w:rPr>
          <w:rFonts w:ascii="Times New Roman" w:hAnsi="Times New Roman"/>
          <w:sz w:val="24"/>
          <w:szCs w:val="24"/>
        </w:rPr>
        <w:t xml:space="preserve">изменений в </w:t>
      </w:r>
      <w:r w:rsidRPr="00D56ACB">
        <w:rPr>
          <w:rFonts w:ascii="Times New Roman" w:hAnsi="Times New Roman"/>
          <w:sz w:val="24"/>
          <w:szCs w:val="24"/>
        </w:rPr>
        <w:t xml:space="preserve">ранее утвержденный (принятый) документ, такие документы также </w:t>
      </w:r>
      <w:r w:rsidR="0029229B" w:rsidRPr="00D56ACB">
        <w:rPr>
          <w:rFonts w:ascii="Times New Roman" w:hAnsi="Times New Roman"/>
          <w:sz w:val="24"/>
          <w:szCs w:val="24"/>
        </w:rPr>
        <w:t xml:space="preserve">рекомендуется </w:t>
      </w:r>
      <w:r w:rsidRPr="00D56ACB">
        <w:rPr>
          <w:rFonts w:ascii="Times New Roman" w:hAnsi="Times New Roman"/>
          <w:sz w:val="24"/>
          <w:szCs w:val="24"/>
        </w:rPr>
        <w:t>включать в реестр документов по соответствующей муниципальной Программе.</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Рекомендуемая форма реестра размещается на Портале государственных программ.</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3. При определении структуры муници</w:t>
      </w:r>
      <w:r w:rsidR="0029229B" w:rsidRPr="00D56ACB">
        <w:rPr>
          <w:rFonts w:ascii="Times New Roman" w:hAnsi="Times New Roman"/>
          <w:sz w:val="24"/>
          <w:szCs w:val="24"/>
        </w:rPr>
        <w:t xml:space="preserve">пальной программы обособляется </w:t>
      </w:r>
      <w:r w:rsidRPr="00D56ACB">
        <w:rPr>
          <w:rFonts w:ascii="Times New Roman" w:hAnsi="Times New Roman"/>
          <w:sz w:val="24"/>
          <w:szCs w:val="24"/>
        </w:rPr>
        <w:t>проектная и процессная части.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проектную часть рекомендуется вкл</w:t>
      </w:r>
      <w:r w:rsidR="0029229B" w:rsidRPr="00D56ACB">
        <w:rPr>
          <w:rFonts w:ascii="Times New Roman" w:hAnsi="Times New Roman"/>
          <w:sz w:val="24"/>
          <w:szCs w:val="24"/>
        </w:rPr>
        <w:t xml:space="preserve">ючать направления деятельности </w:t>
      </w:r>
      <w:r w:rsidRPr="00D56ACB">
        <w:rPr>
          <w:rFonts w:ascii="Times New Roman" w:hAnsi="Times New Roman"/>
          <w:sz w:val="24"/>
          <w:szCs w:val="24"/>
        </w:rPr>
        <w:t xml:space="preserve">Администрации </w:t>
      </w:r>
      <w:r w:rsidR="0029229B"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в рамках которых предусматривается:</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а) осуществление бюджетных инвестиций в форме </w:t>
      </w:r>
      <w:r w:rsidR="0029229B" w:rsidRPr="00D56ACB">
        <w:rPr>
          <w:rFonts w:ascii="Times New Roman" w:hAnsi="Times New Roman"/>
          <w:sz w:val="24"/>
          <w:szCs w:val="24"/>
        </w:rPr>
        <w:t xml:space="preserve">капитальных вложений в объекты </w:t>
      </w:r>
      <w:r w:rsidRPr="00D56ACB">
        <w:rPr>
          <w:rFonts w:ascii="Times New Roman" w:hAnsi="Times New Roman"/>
          <w:sz w:val="24"/>
          <w:szCs w:val="24"/>
        </w:rPr>
        <w:t>муниципальной собственности;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б) предоставление субсидий на осуществление капитальны</w:t>
      </w:r>
      <w:r w:rsidR="0029229B" w:rsidRPr="00D56ACB">
        <w:rPr>
          <w:rFonts w:ascii="Times New Roman" w:hAnsi="Times New Roman"/>
          <w:sz w:val="24"/>
          <w:szCs w:val="24"/>
        </w:rPr>
        <w:t xml:space="preserve">х вложений в объекты </w:t>
      </w:r>
      <w:r w:rsidRPr="00D56ACB">
        <w:rPr>
          <w:rFonts w:ascii="Times New Roman" w:hAnsi="Times New Roman"/>
          <w:sz w:val="24"/>
          <w:szCs w:val="24"/>
        </w:rPr>
        <w:t>муниципальной собственности;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предоставление субсидий (иных межбюд</w:t>
      </w:r>
      <w:r w:rsidR="0029229B" w:rsidRPr="00D56ACB">
        <w:rPr>
          <w:rFonts w:ascii="Times New Roman" w:hAnsi="Times New Roman"/>
          <w:sz w:val="24"/>
          <w:szCs w:val="24"/>
        </w:rPr>
        <w:t xml:space="preserve">жетных трансфертов) из бюджета </w:t>
      </w:r>
      <w:r w:rsidRPr="00D56ACB">
        <w:rPr>
          <w:rFonts w:ascii="Times New Roman" w:hAnsi="Times New Roman"/>
          <w:sz w:val="24"/>
          <w:szCs w:val="24"/>
        </w:rPr>
        <w:t>субъекта Российской Федерации местным бюджетам;</w:t>
      </w:r>
    </w:p>
    <w:p w:rsidR="0029229B"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г) предоставление бюджетных инвестиций и субсидий юридическим лицам; </w:t>
      </w:r>
    </w:p>
    <w:p w:rsidR="00E34F18" w:rsidRPr="00D56ACB" w:rsidRDefault="0029229B"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д) </w:t>
      </w:r>
      <w:r w:rsidR="00E34F18" w:rsidRPr="00D56ACB">
        <w:rPr>
          <w:rFonts w:ascii="Times New Roman" w:hAnsi="Times New Roman"/>
          <w:sz w:val="24"/>
          <w:szCs w:val="24"/>
        </w:rPr>
        <w:t>выработка предложений по совершенс</w:t>
      </w:r>
      <w:r w:rsidRPr="00D56ACB">
        <w:rPr>
          <w:rFonts w:ascii="Times New Roman" w:hAnsi="Times New Roman"/>
          <w:sz w:val="24"/>
          <w:szCs w:val="24"/>
        </w:rPr>
        <w:t xml:space="preserve">твованию муниципальной политики </w:t>
      </w:r>
      <w:r w:rsidR="00E34F18" w:rsidRPr="00D56ACB">
        <w:rPr>
          <w:rFonts w:ascii="Times New Roman" w:hAnsi="Times New Roman"/>
          <w:sz w:val="24"/>
          <w:szCs w:val="24"/>
        </w:rPr>
        <w:t>и нормативного регулирования в сфере реализации муниципальной программы;</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е) осуществление стимулирующих налоговых расходов;</w:t>
      </w:r>
    </w:p>
    <w:p w:rsidR="0029229B"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ж) организация и проведение научно-исследовательских и опытно</w:t>
      </w:r>
      <w:r w:rsidR="0029229B" w:rsidRPr="00D56ACB">
        <w:rPr>
          <w:rFonts w:ascii="Times New Roman" w:hAnsi="Times New Roman"/>
          <w:sz w:val="24"/>
          <w:szCs w:val="24"/>
        </w:rPr>
        <w:t>-</w:t>
      </w:r>
      <w:r w:rsidRPr="00D56ACB">
        <w:rPr>
          <w:rFonts w:ascii="Times New Roman" w:hAnsi="Times New Roman"/>
          <w:sz w:val="24"/>
          <w:szCs w:val="24"/>
        </w:rPr>
        <w:t xml:space="preserve">конструкторских работ в сфере реализации муниципальной программы; </w:t>
      </w:r>
    </w:p>
    <w:p w:rsidR="00E34F18" w:rsidRPr="00D56ACB" w:rsidRDefault="0029229B"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з) создание и </w:t>
      </w:r>
      <w:r w:rsidR="00E34F18" w:rsidRPr="00D56ACB">
        <w:rPr>
          <w:rFonts w:ascii="Times New Roman" w:hAnsi="Times New Roman"/>
          <w:sz w:val="24"/>
          <w:szCs w:val="24"/>
        </w:rPr>
        <w:t>развитие информационных систем;</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и) предоставление целевых субсидий мун</w:t>
      </w:r>
      <w:r w:rsidR="0029229B" w:rsidRPr="00D56ACB">
        <w:rPr>
          <w:rFonts w:ascii="Times New Roman" w:hAnsi="Times New Roman"/>
          <w:sz w:val="24"/>
          <w:szCs w:val="24"/>
        </w:rPr>
        <w:t xml:space="preserve">иципальным учреждениям в целях </w:t>
      </w:r>
      <w:r w:rsidRPr="00D56ACB">
        <w:rPr>
          <w:rFonts w:ascii="Times New Roman" w:hAnsi="Times New Roman"/>
          <w:sz w:val="24"/>
          <w:szCs w:val="24"/>
        </w:rPr>
        <w:t>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к) иные направления деятельности, отвечающие критериям проектной деятельности.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процессную часть рекомендуется включать направления деятельности</w:t>
      </w:r>
      <w:r w:rsidR="0029229B" w:rsidRPr="00D56ACB">
        <w:rPr>
          <w:rFonts w:ascii="Times New Roman" w:hAnsi="Times New Roman"/>
          <w:sz w:val="24"/>
          <w:szCs w:val="24"/>
        </w:rPr>
        <w:t xml:space="preserve"> </w:t>
      </w:r>
      <w:r w:rsidRPr="00D56ACB">
        <w:rPr>
          <w:rFonts w:ascii="Times New Roman" w:hAnsi="Times New Roman"/>
          <w:sz w:val="24"/>
          <w:szCs w:val="24"/>
        </w:rPr>
        <w:t xml:space="preserve">Администрации </w:t>
      </w:r>
      <w:r w:rsidR="0029229B"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в рамках которых предусматривается:</w:t>
      </w:r>
    </w:p>
    <w:p w:rsidR="0029229B"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а) выполнение муниципального задания на оказание муниципальных услуг; </w:t>
      </w:r>
    </w:p>
    <w:p w:rsidR="00E34F18" w:rsidRPr="00D56ACB" w:rsidRDefault="0029229B" w:rsidP="00E34F18">
      <w:pPr>
        <w:spacing w:after="0" w:line="240" w:lineRule="auto"/>
        <w:jc w:val="both"/>
        <w:rPr>
          <w:rFonts w:ascii="Times New Roman" w:hAnsi="Times New Roman"/>
          <w:sz w:val="24"/>
          <w:szCs w:val="24"/>
        </w:rPr>
      </w:pPr>
      <w:r w:rsidRPr="00D56ACB">
        <w:rPr>
          <w:rFonts w:ascii="Times New Roman" w:hAnsi="Times New Roman"/>
          <w:sz w:val="24"/>
          <w:szCs w:val="24"/>
        </w:rPr>
        <w:t xml:space="preserve">б) </w:t>
      </w:r>
      <w:r w:rsidR="00E34F18" w:rsidRPr="00D56ACB">
        <w:rPr>
          <w:rFonts w:ascii="Times New Roman" w:hAnsi="Times New Roman"/>
          <w:sz w:val="24"/>
          <w:szCs w:val="24"/>
        </w:rPr>
        <w:t>предоставление субвенций из бюджет</w:t>
      </w:r>
      <w:r w:rsidRPr="00D56ACB">
        <w:rPr>
          <w:rFonts w:ascii="Times New Roman" w:hAnsi="Times New Roman"/>
          <w:sz w:val="24"/>
          <w:szCs w:val="24"/>
        </w:rPr>
        <w:t xml:space="preserve">а субъекта Российской Федерации </w:t>
      </w:r>
      <w:r w:rsidR="00E34F18" w:rsidRPr="00D56ACB">
        <w:rPr>
          <w:rFonts w:ascii="Times New Roman" w:hAnsi="Times New Roman"/>
          <w:sz w:val="24"/>
          <w:szCs w:val="24"/>
        </w:rPr>
        <w:t>местным бюджетам;</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в) предоставление дотаций на выравнивание бюджетной обеспеченности</w:t>
      </w:r>
      <w:r w:rsidR="0029229B" w:rsidRPr="00D56ACB">
        <w:rPr>
          <w:rFonts w:ascii="Times New Roman" w:hAnsi="Times New Roman"/>
          <w:sz w:val="24"/>
          <w:szCs w:val="24"/>
        </w:rPr>
        <w:t xml:space="preserve"> </w:t>
      </w:r>
      <w:r w:rsidRPr="00D56ACB">
        <w:rPr>
          <w:rFonts w:ascii="Times New Roman" w:hAnsi="Times New Roman"/>
          <w:sz w:val="24"/>
          <w:szCs w:val="24"/>
        </w:rPr>
        <w:t>муниципальных образований;</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г) осуществление текущей деятельности казенных учреждений;</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д) предоставление целевых субсидий муниципальным учреждениям (за исключением</w:t>
      </w:r>
      <w:r w:rsidR="0029229B" w:rsidRPr="00D56ACB">
        <w:rPr>
          <w:rFonts w:ascii="Times New Roman" w:hAnsi="Times New Roman"/>
          <w:sz w:val="24"/>
          <w:szCs w:val="24"/>
        </w:rPr>
        <w:t xml:space="preserve"> </w:t>
      </w:r>
      <w:r w:rsidRPr="00D56ACB">
        <w:rPr>
          <w:rFonts w:ascii="Times New Roman" w:hAnsi="Times New Roman"/>
          <w:sz w:val="24"/>
          <w:szCs w:val="24"/>
        </w:rPr>
        <w:t>субсидий, предоставляемых в рамках проектной деятельности);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е) оказание мер социальной поддержки отде</w:t>
      </w:r>
      <w:r w:rsidR="0029229B" w:rsidRPr="00D56ACB">
        <w:rPr>
          <w:rFonts w:ascii="Times New Roman" w:hAnsi="Times New Roman"/>
          <w:sz w:val="24"/>
          <w:szCs w:val="24"/>
        </w:rPr>
        <w:t xml:space="preserve">льным категориям населения (за </w:t>
      </w:r>
      <w:r w:rsidRPr="00D56ACB">
        <w:rPr>
          <w:rFonts w:ascii="Times New Roman" w:hAnsi="Times New Roman"/>
          <w:sz w:val="24"/>
          <w:szCs w:val="24"/>
        </w:rPr>
        <w:t>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ж) обслуживание муниципального долга;</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з) исполнение международных обязательств (за исключением случаев, когда международными договорами установл</w:t>
      </w:r>
      <w:r w:rsidR="0029229B" w:rsidRPr="00D56ACB">
        <w:rPr>
          <w:rFonts w:ascii="Times New Roman" w:hAnsi="Times New Roman"/>
          <w:sz w:val="24"/>
          <w:szCs w:val="24"/>
        </w:rPr>
        <w:t xml:space="preserve">ен ограниченный период действия соответствующих </w:t>
      </w:r>
      <w:r w:rsidRPr="00D56ACB">
        <w:rPr>
          <w:rFonts w:ascii="Times New Roman" w:hAnsi="Times New Roman"/>
          <w:sz w:val="24"/>
          <w:szCs w:val="24"/>
        </w:rPr>
        <w:t>обязательств);</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и) предоставление субсидий в целях фина</w:t>
      </w:r>
      <w:r w:rsidR="0029229B" w:rsidRPr="00D56ACB">
        <w:rPr>
          <w:rFonts w:ascii="Times New Roman" w:hAnsi="Times New Roman"/>
          <w:sz w:val="24"/>
          <w:szCs w:val="24"/>
        </w:rPr>
        <w:t xml:space="preserve">нсового обеспечения исполнения </w:t>
      </w:r>
      <w:r w:rsidRPr="00D56ACB">
        <w:rPr>
          <w:rFonts w:ascii="Times New Roman" w:hAnsi="Times New Roman"/>
          <w:sz w:val="24"/>
          <w:szCs w:val="24"/>
        </w:rPr>
        <w:t>муниципального социального заказа на оказание му</w:t>
      </w:r>
      <w:r w:rsidR="0029229B" w:rsidRPr="00D56ACB">
        <w:rPr>
          <w:rFonts w:ascii="Times New Roman" w:hAnsi="Times New Roman"/>
          <w:sz w:val="24"/>
          <w:szCs w:val="24"/>
        </w:rPr>
        <w:t xml:space="preserve">ниципальных услуг в социальной </w:t>
      </w:r>
      <w:r w:rsidRPr="00D56ACB">
        <w:rPr>
          <w:rFonts w:ascii="Times New Roman" w:hAnsi="Times New Roman"/>
          <w:sz w:val="24"/>
          <w:szCs w:val="24"/>
        </w:rPr>
        <w:t>сфере;</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к) иные направления деятельности.</w:t>
      </w:r>
    </w:p>
    <w:p w:rsidR="00E34F18" w:rsidRPr="00D56ACB" w:rsidRDefault="00E34F18" w:rsidP="00E34F18">
      <w:pPr>
        <w:spacing w:after="0" w:line="240" w:lineRule="auto"/>
        <w:jc w:val="both"/>
        <w:rPr>
          <w:rFonts w:ascii="Times New Roman" w:hAnsi="Times New Roman"/>
          <w:sz w:val="24"/>
          <w:szCs w:val="24"/>
        </w:rPr>
      </w:pPr>
      <w:r w:rsidRPr="00D56ACB">
        <w:rPr>
          <w:rFonts w:ascii="Times New Roman" w:hAnsi="Times New Roman"/>
          <w:sz w:val="24"/>
          <w:szCs w:val="24"/>
        </w:rPr>
        <w:t>При формировании проектной части муниципальной программы включае</w:t>
      </w:r>
      <w:r w:rsidR="0029229B" w:rsidRPr="00D56ACB">
        <w:rPr>
          <w:rFonts w:ascii="Times New Roman" w:hAnsi="Times New Roman"/>
          <w:sz w:val="24"/>
          <w:szCs w:val="24"/>
        </w:rPr>
        <w:t xml:space="preserve">мые в ее </w:t>
      </w:r>
      <w:r w:rsidRPr="00D56ACB">
        <w:rPr>
          <w:rFonts w:ascii="Times New Roman" w:hAnsi="Times New Roman"/>
          <w:sz w:val="24"/>
          <w:szCs w:val="24"/>
        </w:rPr>
        <w:t xml:space="preserve">состав мероприятия (результаты) должны иметь количественно измеримые итоги их </w:t>
      </w:r>
      <w:r w:rsidR="0029229B" w:rsidRPr="00D56ACB">
        <w:rPr>
          <w:rFonts w:ascii="Times New Roman" w:hAnsi="Times New Roman"/>
          <w:sz w:val="24"/>
          <w:szCs w:val="24"/>
        </w:rPr>
        <w:t xml:space="preserve">реализации. </w:t>
      </w:r>
      <w:r w:rsidRPr="00D56ACB">
        <w:rPr>
          <w:rFonts w:ascii="Times New Roman" w:hAnsi="Times New Roman"/>
          <w:sz w:val="24"/>
          <w:szCs w:val="24"/>
        </w:rPr>
        <w:t>При формировании процессной части муниципальной программы допускается включение мероприятий (результатов), не имеющих количественно измеримых итогов их реализации.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проектной и процессной части муниципальной программы рекомендуется формировать муниципальные проекты и комплексы процессных мероприятий.</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В рамках муниципальной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Перечень отдельных мероприятий устанавливается Администрацией Видлицкого сельского поселения Олонецкого национального муниципального района Республики Карелия самостоятельно.</w:t>
      </w:r>
    </w:p>
    <w:p w:rsidR="0029229B" w:rsidRPr="00D56ACB" w:rsidRDefault="0029229B" w:rsidP="0029229B">
      <w:pPr>
        <w:spacing w:after="0" w:line="240" w:lineRule="auto"/>
        <w:jc w:val="both"/>
        <w:rPr>
          <w:rFonts w:ascii="Times New Roman" w:hAnsi="Times New Roman"/>
          <w:sz w:val="24"/>
          <w:szCs w:val="24"/>
        </w:rPr>
      </w:pPr>
    </w:p>
    <w:p w:rsidR="0029229B" w:rsidRPr="00D56ACB" w:rsidRDefault="0029229B" w:rsidP="0029229B">
      <w:pPr>
        <w:spacing w:after="0" w:line="240" w:lineRule="auto"/>
        <w:jc w:val="center"/>
        <w:rPr>
          <w:rFonts w:ascii="Times New Roman" w:hAnsi="Times New Roman"/>
          <w:b/>
          <w:sz w:val="24"/>
          <w:szCs w:val="24"/>
        </w:rPr>
      </w:pPr>
      <w:r w:rsidRPr="00D56ACB">
        <w:rPr>
          <w:rFonts w:ascii="Times New Roman" w:hAnsi="Times New Roman"/>
          <w:b/>
          <w:sz w:val="24"/>
          <w:szCs w:val="24"/>
        </w:rPr>
        <w:t xml:space="preserve">III. Рекомендации к содержанию муниципальной программы </w:t>
      </w:r>
    </w:p>
    <w:p w:rsidR="0029229B" w:rsidRPr="00D56ACB" w:rsidRDefault="0029229B" w:rsidP="0029229B">
      <w:pPr>
        <w:spacing w:after="0" w:line="240" w:lineRule="auto"/>
        <w:jc w:val="center"/>
        <w:rPr>
          <w:rFonts w:ascii="Times New Roman" w:hAnsi="Times New Roman"/>
          <w:b/>
          <w:sz w:val="24"/>
          <w:szCs w:val="24"/>
        </w:rPr>
      </w:pP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1. Муниципальным правовым актом Администрации </w:t>
      </w:r>
      <w:r w:rsidR="00B43FD9" w:rsidRPr="00D56ACB">
        <w:rPr>
          <w:rFonts w:ascii="Times New Roman" w:hAnsi="Times New Roman"/>
          <w:sz w:val="24"/>
          <w:szCs w:val="24"/>
        </w:rPr>
        <w:t xml:space="preserve">Видлицкого сельского поселения Олонецкого национального муниципального района Республики Карелия об утверждении </w:t>
      </w:r>
      <w:r w:rsidRPr="00D56ACB">
        <w:rPr>
          <w:rFonts w:ascii="Times New Roman" w:hAnsi="Times New Roman"/>
          <w:sz w:val="24"/>
          <w:szCs w:val="24"/>
        </w:rPr>
        <w:t>муниципальной программы рекомендуется утверждать:</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стратегические приоритеты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правила предоставления и рас</w:t>
      </w:r>
      <w:r w:rsidR="00B43FD9" w:rsidRPr="00D56ACB">
        <w:rPr>
          <w:rFonts w:ascii="Times New Roman" w:hAnsi="Times New Roman"/>
          <w:sz w:val="24"/>
          <w:szCs w:val="24"/>
        </w:rPr>
        <w:t xml:space="preserve">пределения субсидий из бюджета </w:t>
      </w:r>
      <w:r w:rsidRPr="00D56ACB">
        <w:rPr>
          <w:rFonts w:ascii="Times New Roman" w:hAnsi="Times New Roman"/>
          <w:sz w:val="24"/>
          <w:szCs w:val="24"/>
        </w:rPr>
        <w:t>субъекта Российской Федерации местным бюджетам в рамках государственной программы (в случае если государственной программой предусмотрено предоставление таких субсидий);</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иные документы, необходимые для обеспечения реализации</w:t>
      </w:r>
      <w:r w:rsidR="00B43FD9" w:rsidRPr="00D56ACB">
        <w:rPr>
          <w:rFonts w:ascii="Times New Roman" w:hAnsi="Times New Roman"/>
          <w:sz w:val="24"/>
          <w:szCs w:val="24"/>
        </w:rPr>
        <w:t xml:space="preserve"> </w:t>
      </w:r>
      <w:r w:rsidRPr="00D56ACB">
        <w:rPr>
          <w:rFonts w:ascii="Times New Roman" w:hAnsi="Times New Roman"/>
          <w:sz w:val="24"/>
          <w:szCs w:val="24"/>
        </w:rPr>
        <w:t xml:space="preserve">муниципальной программы, по решению Администрации </w:t>
      </w:r>
      <w:r w:rsidR="00B43FD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стратегические приоритеты муниципальной программы рекомендуется</w:t>
      </w:r>
      <w:r w:rsidR="00B43FD9" w:rsidRPr="00D56ACB">
        <w:rPr>
          <w:rFonts w:ascii="Times New Roman" w:hAnsi="Times New Roman"/>
          <w:sz w:val="24"/>
          <w:szCs w:val="24"/>
        </w:rPr>
        <w:t xml:space="preserve"> </w:t>
      </w:r>
      <w:r w:rsidRPr="00D56ACB">
        <w:rPr>
          <w:rFonts w:ascii="Times New Roman" w:hAnsi="Times New Roman"/>
          <w:sz w:val="24"/>
          <w:szCs w:val="24"/>
        </w:rPr>
        <w:t>включать:</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оценку текущего состояния соответствующей сферы социально</w:t>
      </w:r>
      <w:r w:rsidR="00B43FD9" w:rsidRPr="00D56ACB">
        <w:rPr>
          <w:rFonts w:ascii="Times New Roman" w:hAnsi="Times New Roman"/>
          <w:sz w:val="24"/>
          <w:szCs w:val="24"/>
        </w:rPr>
        <w:t>-</w:t>
      </w:r>
      <w:r w:rsidRPr="00D56ACB">
        <w:rPr>
          <w:rFonts w:ascii="Times New Roman" w:hAnsi="Times New Roman"/>
          <w:sz w:val="24"/>
          <w:szCs w:val="24"/>
        </w:rPr>
        <w:t xml:space="preserve">экономического развития </w:t>
      </w:r>
      <w:r w:rsidR="00B43FD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описание приоритетов и целей муниципальной политики в сфере</w:t>
      </w:r>
      <w:r w:rsidR="00B43FD9" w:rsidRPr="00D56ACB">
        <w:rPr>
          <w:rFonts w:ascii="Times New Roman" w:hAnsi="Times New Roman"/>
          <w:sz w:val="24"/>
          <w:szCs w:val="24"/>
        </w:rPr>
        <w:t xml:space="preserve"> </w:t>
      </w:r>
      <w:r w:rsidRPr="00D56ACB">
        <w:rPr>
          <w:rFonts w:ascii="Times New Roman" w:hAnsi="Times New Roman"/>
          <w:sz w:val="24"/>
          <w:szCs w:val="24"/>
        </w:rPr>
        <w:t>реализации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сведения о взаимосвязи со стратегическими приоритетами, целями и показателями государственных программ (для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задачи муниципального управления, способы их эффективного</w:t>
      </w:r>
      <w:r w:rsidR="00B43FD9" w:rsidRPr="00D56ACB">
        <w:rPr>
          <w:rFonts w:ascii="Times New Roman" w:hAnsi="Times New Roman"/>
          <w:sz w:val="24"/>
          <w:szCs w:val="24"/>
        </w:rPr>
        <w:t xml:space="preserve"> </w:t>
      </w:r>
      <w:r w:rsidRPr="00D56ACB">
        <w:rPr>
          <w:rFonts w:ascii="Times New Roman" w:hAnsi="Times New Roman"/>
          <w:sz w:val="24"/>
          <w:szCs w:val="24"/>
        </w:rPr>
        <w:t>решения в соответствующей отрасли экономики и сфере муниципального управления.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2. Паспорт муниципальной программы рекомендуется утверждать</w:t>
      </w:r>
      <w:r w:rsidR="00B43FD9" w:rsidRPr="00D56ACB">
        <w:rPr>
          <w:rFonts w:ascii="Times New Roman" w:hAnsi="Times New Roman"/>
          <w:sz w:val="24"/>
          <w:szCs w:val="24"/>
        </w:rPr>
        <w:t xml:space="preserve"> </w:t>
      </w:r>
      <w:r w:rsidRPr="00D56ACB">
        <w:rPr>
          <w:rFonts w:ascii="Times New Roman" w:hAnsi="Times New Roman"/>
          <w:sz w:val="24"/>
          <w:szCs w:val="24"/>
        </w:rPr>
        <w:t xml:space="preserve">решением уполномоченного органа управления в соответствии с принятой в муниципальном образовании системой управления муниципальными программами или в порядке, утвержденном Администрацией </w:t>
      </w:r>
      <w:r w:rsidR="00B43FD9"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r w:rsidR="00B43FD9" w:rsidRPr="00D56ACB">
        <w:rPr>
          <w:rFonts w:ascii="Times New Roman" w:hAnsi="Times New Roman"/>
          <w:sz w:val="24"/>
          <w:szCs w:val="24"/>
        </w:rPr>
        <w:t xml:space="preserve">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паспорте муниципальной программы необходимо отображать следующие сведения: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наименование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цели и показатели, их характеризующие;</w:t>
      </w:r>
    </w:p>
    <w:p w:rsidR="00B43FD9"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в) сроки реализации (с возможностью выделения этапов); </w:t>
      </w:r>
    </w:p>
    <w:p w:rsidR="0029229B" w:rsidRPr="00D56ACB" w:rsidRDefault="00B43FD9"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г) перечень </w:t>
      </w:r>
      <w:r w:rsidR="0029229B" w:rsidRPr="00D56ACB">
        <w:rPr>
          <w:rFonts w:ascii="Times New Roman" w:hAnsi="Times New Roman"/>
          <w:sz w:val="24"/>
          <w:szCs w:val="24"/>
        </w:rPr>
        <w:t>структурных элементов;</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параметры финансового обесп</w:t>
      </w:r>
      <w:r w:rsidR="00B43FD9" w:rsidRPr="00D56ACB">
        <w:rPr>
          <w:rFonts w:ascii="Times New Roman" w:hAnsi="Times New Roman"/>
          <w:sz w:val="24"/>
          <w:szCs w:val="24"/>
        </w:rPr>
        <w:t xml:space="preserve">ечения за счет всех источников </w:t>
      </w:r>
      <w:r w:rsidRPr="00D56ACB">
        <w:rPr>
          <w:rFonts w:ascii="Times New Roman" w:hAnsi="Times New Roman"/>
          <w:sz w:val="24"/>
          <w:szCs w:val="24"/>
        </w:rPr>
        <w:t>финансирования по годам реализации в целом по муниципальной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е) сведения о кураторе (при наличии), ответственном исполнителе;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ж) связь с национальными целями, с государственными программами (для муниципальных программ) (при наличии).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Рекомендуемая форма паспорта государственной программы размещается на Портале государственных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При необходимости в паспорт муниципальной программы могут включаться иные сведения.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3. В паспорте структурного элемента муниципальной программы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рекомендуется отображать следующие сведения: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наименование структурного элемента;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общественно значимые результаты (только для региональных проектов, направленных на достижение национальных проектов) или задачи;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в) показатели;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сроки реализации;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перечень мероприятий (результатов);</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е) параметры финансового обеспечения за счет всех источников по годам реализации в целом по структурному элементу муниципальной программы, а также с детализацией по его мероприятиям (результатам);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ж) план реализации, включающий информацию о контрольных точках, а также объектах мероприятий (результатов) (за исключением региональных</w:t>
      </w:r>
      <w:r w:rsidR="00B43FD9" w:rsidRPr="00D56ACB">
        <w:rPr>
          <w:rFonts w:ascii="Times New Roman" w:hAnsi="Times New Roman"/>
          <w:sz w:val="24"/>
          <w:szCs w:val="24"/>
        </w:rPr>
        <w:t xml:space="preserve"> </w:t>
      </w:r>
      <w:r w:rsidRPr="00D56ACB">
        <w:rPr>
          <w:rFonts w:ascii="Times New Roman" w:hAnsi="Times New Roman"/>
          <w:sz w:val="24"/>
          <w:szCs w:val="24"/>
        </w:rPr>
        <w:t>проектов, направленных на достижение национальных проектов, информация об объектах мероприятий (результатов) которых подлежит отражению в рабочем плане регионального проекта);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з) сведения о кураторе (при наличии), соисполнителе муниципальной программы, администраторе (при необходимости).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Рекомендуемая форма паспорта комплекса процессных мероприятий размещается на Портале государственных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При необходимости в паспорте структурного элемента</w:t>
      </w:r>
      <w:r w:rsidR="00B43FD9"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могут включаться иные сведения.</w:t>
      </w:r>
      <w:r w:rsidR="00B43FD9" w:rsidRPr="00D56ACB">
        <w:rPr>
          <w:rFonts w:ascii="Times New Roman" w:hAnsi="Times New Roman"/>
          <w:sz w:val="24"/>
          <w:szCs w:val="24"/>
        </w:rPr>
        <w:t xml:space="preserve">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4. Для каждой муниципальной программы устанавливается одна или несколько целей, которые должны соответствовать приоритетам и целям социально-экономического развития муниципального образования в соответствующей сфере.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5. Цели муниципальной программы следует формулировать исходя из следующих критериев:</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специфичность (цель должна соответствовать сфере реализации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конкретность (не следует использовать размытые (нечеткие) формулировки, допускающие произвольное или неоднозначное толкование);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измеримость (возможность измерения (расчета) прогресса в достижении цели, в том числе посредством достижения значений связанных показателей);</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достижимость (цель должна быть достижима за период реализации</w:t>
      </w:r>
      <w:r w:rsidR="000167A6"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актуальность (цель должна со</w:t>
      </w:r>
      <w:r w:rsidR="000167A6" w:rsidRPr="00D56ACB">
        <w:rPr>
          <w:rFonts w:ascii="Times New Roman" w:hAnsi="Times New Roman"/>
          <w:sz w:val="24"/>
          <w:szCs w:val="24"/>
        </w:rPr>
        <w:t xml:space="preserve">ответствовать уровню и текущей </w:t>
      </w:r>
      <w:r w:rsidRPr="00D56ACB">
        <w:rPr>
          <w:rFonts w:ascii="Times New Roman" w:hAnsi="Times New Roman"/>
          <w:sz w:val="24"/>
          <w:szCs w:val="24"/>
        </w:rPr>
        <w:t>ситуации развития соответствующей сферы социально-экономического развития муниципального образования);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е) релевантность (соответствие формулировки цели конечным социально-экономическим эффектам от реализации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ж) ограниченность во времени (цель должна быть достигнута к</w:t>
      </w:r>
      <w:r w:rsidR="000167A6" w:rsidRPr="00D56ACB">
        <w:rPr>
          <w:rFonts w:ascii="Times New Roman" w:hAnsi="Times New Roman"/>
          <w:sz w:val="24"/>
          <w:szCs w:val="24"/>
        </w:rPr>
        <w:t xml:space="preserve"> </w:t>
      </w:r>
      <w:r w:rsidRPr="00D56ACB">
        <w:rPr>
          <w:rFonts w:ascii="Times New Roman" w:hAnsi="Times New Roman"/>
          <w:sz w:val="24"/>
          <w:szCs w:val="24"/>
        </w:rPr>
        <w:t>определенному моменту времени).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Цель муниципальной программы рекомендуется формулировать с</w:t>
      </w:r>
      <w:r w:rsidR="000167A6" w:rsidRPr="00D56ACB">
        <w:rPr>
          <w:rFonts w:ascii="Times New Roman" w:hAnsi="Times New Roman"/>
          <w:sz w:val="24"/>
          <w:szCs w:val="24"/>
        </w:rPr>
        <w:t xml:space="preserve"> </w:t>
      </w:r>
      <w:r w:rsidRPr="00D56ACB">
        <w:rPr>
          <w:rFonts w:ascii="Times New Roman" w:hAnsi="Times New Roman"/>
          <w:sz w:val="24"/>
          <w:szCs w:val="24"/>
        </w:rPr>
        <w:t>указанием целевого значения показателя, отражающего конечный социально-экономический эффект от реализации муниципальной программы на момент окончания реализации этой муниципальной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Цели муниципальных программ, связанных с государственными</w:t>
      </w:r>
      <w:r w:rsidR="000167A6" w:rsidRPr="00D56ACB">
        <w:rPr>
          <w:rFonts w:ascii="Times New Roman" w:hAnsi="Times New Roman"/>
          <w:sz w:val="24"/>
          <w:szCs w:val="24"/>
        </w:rPr>
        <w:t xml:space="preserve"> </w:t>
      </w:r>
      <w:r w:rsidRPr="00D56ACB">
        <w:rPr>
          <w:rFonts w:ascii="Times New Roman" w:hAnsi="Times New Roman"/>
          <w:sz w:val="24"/>
          <w:szCs w:val="24"/>
        </w:rPr>
        <w:t>программами, следует формулировать в соответствии с целями государственных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Формулировки целей муниципальной программы не должны дублировать</w:t>
      </w:r>
      <w:r w:rsidR="000167A6" w:rsidRPr="00D56ACB">
        <w:rPr>
          <w:rFonts w:ascii="Times New Roman" w:hAnsi="Times New Roman"/>
          <w:sz w:val="24"/>
          <w:szCs w:val="24"/>
        </w:rPr>
        <w:t xml:space="preserve"> </w:t>
      </w:r>
      <w:r w:rsidRPr="00D56ACB">
        <w:rPr>
          <w:rFonts w:ascii="Times New Roman" w:hAnsi="Times New Roman"/>
          <w:sz w:val="24"/>
          <w:szCs w:val="24"/>
        </w:rPr>
        <w:t>наименования ее задач, а также мероприятий (результатов), контрольных точек структурных элементов такой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Сформированные цели муниципальной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w:t>
      </w:r>
      <w:r w:rsidR="000167A6"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6. При постановке целей муниципальной программы рекомендуется обеспечить возможность проверки и подтверждения их достижения. Для этого</w:t>
      </w:r>
      <w:r w:rsidR="000167A6" w:rsidRPr="00D56ACB">
        <w:rPr>
          <w:rFonts w:ascii="Times New Roman" w:hAnsi="Times New Roman"/>
          <w:sz w:val="24"/>
          <w:szCs w:val="24"/>
        </w:rPr>
        <w:t xml:space="preserve"> </w:t>
      </w:r>
      <w:r w:rsidRPr="00D56ACB">
        <w:rPr>
          <w:rFonts w:ascii="Times New Roman" w:hAnsi="Times New Roman"/>
          <w:sz w:val="24"/>
          <w:szCs w:val="24"/>
        </w:rPr>
        <w:t>для каждой цели муниципальной программы, а также задачи ее структурного элемента, формируются показатели.</w:t>
      </w:r>
    </w:p>
    <w:p w:rsidR="000167A6"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Допускается включение в муниципальную программу комплекса процессных мероприятий, для которых показатели не устанавливаются.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В муниципальных программах рекомендуется учитывать влияние на показатели всех инструментов муниципальной политики, в том числе применение налоговых льгот, мер тарифного регулирования, мер нормативного регулирования, участия в управлении организациями и т.п.</w:t>
      </w:r>
    </w:p>
    <w:p w:rsidR="000167A6"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7. В перечень показателей муниципальных программ,</w:t>
      </w:r>
      <w:r w:rsidR="000167A6" w:rsidRPr="00D56ACB">
        <w:rPr>
          <w:rFonts w:ascii="Times New Roman" w:hAnsi="Times New Roman"/>
          <w:sz w:val="24"/>
          <w:szCs w:val="24"/>
        </w:rPr>
        <w:t xml:space="preserve"> </w:t>
      </w:r>
      <w:r w:rsidRPr="00D56ACB">
        <w:rPr>
          <w:rFonts w:ascii="Times New Roman" w:hAnsi="Times New Roman"/>
          <w:sz w:val="24"/>
          <w:szCs w:val="24"/>
        </w:rPr>
        <w:t>показателей ее структурных элементов рекомендуется включать:</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а) показатели, характеризующие достижение национальных целей развития;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 б)</w:t>
      </w:r>
      <w:r w:rsidR="000167A6" w:rsidRPr="00D56ACB">
        <w:rPr>
          <w:rFonts w:ascii="Times New Roman" w:hAnsi="Times New Roman"/>
          <w:sz w:val="24"/>
          <w:szCs w:val="24"/>
        </w:rPr>
        <w:t xml:space="preserve"> </w:t>
      </w:r>
      <w:r w:rsidRPr="00D56ACB">
        <w:rPr>
          <w:rFonts w:ascii="Times New Roman" w:hAnsi="Times New Roman"/>
          <w:sz w:val="24"/>
          <w:szCs w:val="24"/>
        </w:rPr>
        <w:t>показатели приоритетов социально-экономического развития</w:t>
      </w:r>
      <w:r w:rsidR="000167A6" w:rsidRPr="00D56ACB">
        <w:rPr>
          <w:rFonts w:ascii="Times New Roman" w:hAnsi="Times New Roman"/>
          <w:sz w:val="24"/>
          <w:szCs w:val="24"/>
        </w:rPr>
        <w:t xml:space="preserve"> </w:t>
      </w:r>
      <w:r w:rsidRPr="00D56ACB">
        <w:rPr>
          <w:rFonts w:ascii="Times New Roman" w:hAnsi="Times New Roman"/>
          <w:sz w:val="24"/>
          <w:szCs w:val="24"/>
        </w:rPr>
        <w:t>муниципального образования, определяемые в документах стратегического</w:t>
      </w:r>
      <w:r w:rsidR="000167A6" w:rsidRPr="00D56ACB">
        <w:rPr>
          <w:rFonts w:ascii="Times New Roman" w:hAnsi="Times New Roman"/>
          <w:sz w:val="24"/>
          <w:szCs w:val="24"/>
        </w:rPr>
        <w:t xml:space="preserve"> </w:t>
      </w:r>
      <w:r w:rsidRPr="00D56ACB">
        <w:rPr>
          <w:rFonts w:ascii="Times New Roman" w:hAnsi="Times New Roman"/>
          <w:sz w:val="24"/>
          <w:szCs w:val="24"/>
        </w:rPr>
        <w:t>планирования;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показатели уровня удовлетворенности граждан Российской Федерации</w:t>
      </w:r>
      <w:r w:rsidR="000167A6" w:rsidRPr="00D56ACB">
        <w:rPr>
          <w:rFonts w:ascii="Times New Roman" w:hAnsi="Times New Roman"/>
          <w:sz w:val="24"/>
          <w:szCs w:val="24"/>
        </w:rPr>
        <w:t xml:space="preserve"> </w:t>
      </w:r>
      <w:r w:rsidRPr="00D56ACB">
        <w:rPr>
          <w:rFonts w:ascii="Times New Roman" w:hAnsi="Times New Roman"/>
          <w:sz w:val="24"/>
          <w:szCs w:val="24"/>
        </w:rPr>
        <w:t>качеством предоставляемых муниципальных услуг в соответствующей сфере социально-экономического развития (при необходимости);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показатели для оценки эффективности деятельности органов местного самоуправления для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8. Включаемые в состав муниципальной программы, ее структурного элемента показатели рекомендуется формировать согласно критериям измеримости (</w:t>
      </w:r>
      <w:proofErr w:type="spellStart"/>
      <w:r w:rsidRPr="00D56ACB">
        <w:rPr>
          <w:rFonts w:ascii="Times New Roman" w:hAnsi="Times New Roman"/>
          <w:sz w:val="24"/>
          <w:szCs w:val="24"/>
        </w:rPr>
        <w:t>счетности</w:t>
      </w:r>
      <w:proofErr w:type="spellEnd"/>
      <w:r w:rsidRPr="00D56ACB">
        <w:rPr>
          <w:rFonts w:ascii="Times New Roman" w:hAnsi="Times New Roman"/>
          <w:sz w:val="24"/>
          <w:szCs w:val="24"/>
        </w:rPr>
        <w:t>) и однократности учета.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Рекомендуемыми критериями измеримости (</w:t>
      </w:r>
      <w:proofErr w:type="spellStart"/>
      <w:r w:rsidRPr="00D56ACB">
        <w:rPr>
          <w:rFonts w:ascii="Times New Roman" w:hAnsi="Times New Roman"/>
          <w:sz w:val="24"/>
          <w:szCs w:val="24"/>
        </w:rPr>
        <w:t>счетности</w:t>
      </w:r>
      <w:proofErr w:type="spellEnd"/>
      <w:r w:rsidRPr="00D56ACB">
        <w:rPr>
          <w:rFonts w:ascii="Times New Roman" w:hAnsi="Times New Roman"/>
          <w:sz w:val="24"/>
          <w:szCs w:val="24"/>
        </w:rPr>
        <w:t xml:space="preserve">) являются: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наличие единиц измерения, возможность ежемесячного (при необходимости -</w:t>
      </w:r>
      <w:r w:rsidR="000167A6" w:rsidRPr="00D56ACB">
        <w:rPr>
          <w:rFonts w:ascii="Times New Roman" w:hAnsi="Times New Roman"/>
          <w:sz w:val="24"/>
          <w:szCs w:val="24"/>
        </w:rPr>
        <w:t xml:space="preserve"> </w:t>
      </w:r>
      <w:r w:rsidRPr="00D56ACB">
        <w:rPr>
          <w:rFonts w:ascii="Times New Roman" w:hAnsi="Times New Roman"/>
          <w:sz w:val="24"/>
          <w:szCs w:val="24"/>
        </w:rPr>
        <w:t>ежеквартального расчета), возможность автоматизации, определение источников данных, верификация достоверности данных, надлежащий охват данных.</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Показатели муниципальной программы, ее структурных элементов должны удовлетворять одному из следующих условий:</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значения показателей рассчитываются по методикам, принятым международными организациями;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значения показателей определяются на основе данных официального статистического наблюдения;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значения показателей рассчитываются по методикам, утвержденным ответственными исполнителями, соисполнителями, участниками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Показатели муниципальной программы следует приводить по годам</w:t>
      </w:r>
      <w:r w:rsidR="000167A6" w:rsidRPr="00D56ACB">
        <w:rPr>
          <w:rFonts w:ascii="Times New Roman" w:hAnsi="Times New Roman"/>
          <w:sz w:val="24"/>
          <w:szCs w:val="24"/>
        </w:rPr>
        <w:t xml:space="preserve"> </w:t>
      </w:r>
      <w:r w:rsidRPr="00D56ACB">
        <w:rPr>
          <w:rFonts w:ascii="Times New Roman" w:hAnsi="Times New Roman"/>
          <w:sz w:val="24"/>
          <w:szCs w:val="24"/>
        </w:rPr>
        <w:t>реализации (помесячно или квартально для текущего финансового года</w:t>
      </w:r>
      <w:r w:rsidR="000167A6" w:rsidRPr="00D56ACB">
        <w:rPr>
          <w:rFonts w:ascii="Times New Roman" w:hAnsi="Times New Roman"/>
          <w:sz w:val="24"/>
          <w:szCs w:val="24"/>
        </w:rPr>
        <w:t xml:space="preserve"> </w:t>
      </w:r>
      <w:r w:rsidRPr="00D56ACB">
        <w:rPr>
          <w:rFonts w:ascii="Times New Roman" w:hAnsi="Times New Roman"/>
          <w:sz w:val="24"/>
          <w:szCs w:val="24"/>
        </w:rPr>
        <w:t xml:space="preserve">или в соответствии с периодичностью официального статистического расчета), </w:t>
      </w:r>
      <w:r w:rsidR="0089504C" w:rsidRPr="00D56ACB">
        <w:rPr>
          <w:rFonts w:ascii="Times New Roman" w:hAnsi="Times New Roman"/>
          <w:sz w:val="24"/>
          <w:szCs w:val="24"/>
        </w:rPr>
        <w:t xml:space="preserve">сгруппированные по ее целям, с </w:t>
      </w:r>
      <w:r w:rsidRPr="00D56ACB">
        <w:rPr>
          <w:rFonts w:ascii="Times New Roman" w:hAnsi="Times New Roman"/>
          <w:sz w:val="24"/>
          <w:szCs w:val="24"/>
        </w:rPr>
        <w:t>указанием связи с показателями государственных программ для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случае невозможности расчета значений показателей муниципальной</w:t>
      </w:r>
      <w:r w:rsidR="0089504C" w:rsidRPr="00D56ACB">
        <w:rPr>
          <w:rFonts w:ascii="Times New Roman" w:hAnsi="Times New Roman"/>
          <w:sz w:val="24"/>
          <w:szCs w:val="24"/>
        </w:rPr>
        <w:t xml:space="preserve"> </w:t>
      </w:r>
      <w:r w:rsidRPr="00D56ACB">
        <w:rPr>
          <w:rFonts w:ascii="Times New Roman" w:hAnsi="Times New Roman"/>
          <w:sz w:val="24"/>
          <w:szCs w:val="24"/>
        </w:rPr>
        <w:t>программы, показателей ее структурных элементов с учетом установленных сроков представления годовой отчетности предлагается установить "</w:t>
      </w:r>
      <w:proofErr w:type="spellStart"/>
      <w:r w:rsidRPr="00D56ACB">
        <w:rPr>
          <w:rFonts w:ascii="Times New Roman" w:hAnsi="Times New Roman"/>
          <w:sz w:val="24"/>
          <w:szCs w:val="24"/>
        </w:rPr>
        <w:t>проксипоказатели</w:t>
      </w:r>
      <w:proofErr w:type="spellEnd"/>
      <w:r w:rsidRPr="00D56ACB">
        <w:rPr>
          <w:rFonts w:ascii="Times New Roman" w:hAnsi="Times New Roman"/>
          <w:sz w:val="24"/>
          <w:szCs w:val="24"/>
        </w:rPr>
        <w:t>".</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9. Обязательными атрибутивными признаками, характеризующими показатели муниципальной программы и показатели ее структурных элементов, являются: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наименование показателя;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единица измерения показателя (по ОКЕИ);</w:t>
      </w:r>
    </w:p>
    <w:p w:rsidR="0089504C"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в) базовое значение показателя (с указанием года); </w:t>
      </w:r>
    </w:p>
    <w:p w:rsidR="0029229B" w:rsidRPr="00D56ACB" w:rsidRDefault="0089504C" w:rsidP="0029229B">
      <w:pPr>
        <w:spacing w:after="0" w:line="240" w:lineRule="auto"/>
        <w:jc w:val="both"/>
        <w:rPr>
          <w:rFonts w:ascii="Times New Roman" w:hAnsi="Times New Roman"/>
          <w:sz w:val="24"/>
          <w:szCs w:val="24"/>
        </w:rPr>
      </w:pPr>
      <w:r w:rsidRPr="00D56ACB">
        <w:rPr>
          <w:rFonts w:ascii="Times New Roman" w:hAnsi="Times New Roman"/>
          <w:sz w:val="24"/>
          <w:szCs w:val="24"/>
        </w:rPr>
        <w:t xml:space="preserve">г) значение </w:t>
      </w:r>
      <w:r w:rsidR="0029229B" w:rsidRPr="00D56ACB">
        <w:rPr>
          <w:rFonts w:ascii="Times New Roman" w:hAnsi="Times New Roman"/>
          <w:sz w:val="24"/>
          <w:szCs w:val="24"/>
        </w:rPr>
        <w:t>показателя (по годам реализации);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характеристика планируемой динамики показателя</w:t>
      </w:r>
      <w:r w:rsidR="0089504C" w:rsidRPr="00D56ACB">
        <w:rPr>
          <w:rFonts w:ascii="Times New Roman" w:hAnsi="Times New Roman"/>
          <w:sz w:val="24"/>
          <w:szCs w:val="24"/>
        </w:rPr>
        <w:t xml:space="preserve"> </w:t>
      </w:r>
      <w:r w:rsidRPr="00D56ACB">
        <w:rPr>
          <w:rFonts w:ascii="Times New Roman" w:hAnsi="Times New Roman"/>
          <w:sz w:val="24"/>
          <w:szCs w:val="24"/>
        </w:rPr>
        <w:t>(возрастание или убывание);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е) метод расчета (накопительный итог или дискретный показатель);</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ж) связь с целью государственной (муниципальной) программы, с задачей</w:t>
      </w:r>
      <w:r w:rsidR="0089504C" w:rsidRPr="00D56ACB">
        <w:rPr>
          <w:rFonts w:ascii="Times New Roman" w:hAnsi="Times New Roman"/>
          <w:sz w:val="24"/>
          <w:szCs w:val="24"/>
        </w:rPr>
        <w:t xml:space="preserve"> </w:t>
      </w:r>
      <w:r w:rsidRPr="00D56ACB">
        <w:rPr>
          <w:rFonts w:ascii="Times New Roman" w:hAnsi="Times New Roman"/>
          <w:sz w:val="24"/>
          <w:szCs w:val="24"/>
        </w:rPr>
        <w:t>структурного элемента такой программы, достижение (решение) которой характеризует показатель государственной (муниципальной) программы,</w:t>
      </w:r>
      <w:r w:rsidR="0089504C" w:rsidRPr="00D56ACB">
        <w:rPr>
          <w:rFonts w:ascii="Times New Roman" w:hAnsi="Times New Roman"/>
          <w:sz w:val="24"/>
          <w:szCs w:val="24"/>
        </w:rPr>
        <w:t xml:space="preserve"> </w:t>
      </w:r>
      <w:r w:rsidRPr="00D56ACB">
        <w:rPr>
          <w:rFonts w:ascii="Times New Roman" w:hAnsi="Times New Roman"/>
          <w:sz w:val="24"/>
          <w:szCs w:val="24"/>
        </w:rPr>
        <w:t>показатель структурного элемента;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з) связь с показателем государственной программы и (или) ее</w:t>
      </w:r>
      <w:r w:rsidR="0089504C" w:rsidRPr="00D56ACB">
        <w:rPr>
          <w:rFonts w:ascii="Times New Roman" w:hAnsi="Times New Roman"/>
          <w:sz w:val="24"/>
          <w:szCs w:val="24"/>
        </w:rPr>
        <w:t xml:space="preserve"> </w:t>
      </w:r>
      <w:r w:rsidRPr="00D56ACB">
        <w:rPr>
          <w:rFonts w:ascii="Times New Roman" w:hAnsi="Times New Roman"/>
          <w:sz w:val="24"/>
          <w:szCs w:val="24"/>
        </w:rPr>
        <w:t>структурного элемента (для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качестве дополнительных атрибутивных признаков, характеризующих показатели муниципальной программы и показатели ее структурных элементов, рекомендуется использовать следующие: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уровень показателя (показатель муниципальной программы или</w:t>
      </w:r>
      <w:r w:rsidR="0089504C" w:rsidRPr="00D56ACB">
        <w:rPr>
          <w:rFonts w:ascii="Times New Roman" w:hAnsi="Times New Roman"/>
          <w:sz w:val="24"/>
          <w:szCs w:val="24"/>
        </w:rPr>
        <w:t xml:space="preserve"> </w:t>
      </w:r>
      <w:r w:rsidRPr="00D56ACB">
        <w:rPr>
          <w:rFonts w:ascii="Times New Roman" w:hAnsi="Times New Roman"/>
          <w:sz w:val="24"/>
          <w:szCs w:val="24"/>
        </w:rPr>
        <w:t>показатель структурного элемента такой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должностное лицо, ответственное за достижение показателя;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в) связь с документом стратегического планирования, поручением, иным документом, в соответствии с которым показатель включен в муниципальную программу, ее структурный элемент;</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информационная система (источник данных), содержащая</w:t>
      </w:r>
      <w:r w:rsidR="0089504C" w:rsidRPr="00D56ACB">
        <w:rPr>
          <w:rFonts w:ascii="Times New Roman" w:hAnsi="Times New Roman"/>
          <w:sz w:val="24"/>
          <w:szCs w:val="24"/>
        </w:rPr>
        <w:t xml:space="preserve"> </w:t>
      </w:r>
      <w:r w:rsidRPr="00D56ACB">
        <w:rPr>
          <w:rFonts w:ascii="Times New Roman" w:hAnsi="Times New Roman"/>
          <w:sz w:val="24"/>
          <w:szCs w:val="24"/>
        </w:rPr>
        <w:t>сведения о показателях и их значениях (при наличии);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связь с муниципальной программой в случае реализации структурного элемента в рамках нескольких муниципальных программ (для показателей уровня структурного элемента).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10. Достижение целей и показателей, решение задач муниципальной</w:t>
      </w:r>
      <w:r w:rsidR="0089504C" w:rsidRPr="00D56ACB">
        <w:rPr>
          <w:rFonts w:ascii="Times New Roman" w:hAnsi="Times New Roman"/>
          <w:sz w:val="24"/>
          <w:szCs w:val="24"/>
        </w:rPr>
        <w:t xml:space="preserve"> </w:t>
      </w:r>
      <w:r w:rsidRPr="00D56ACB">
        <w:rPr>
          <w:rFonts w:ascii="Times New Roman" w:hAnsi="Times New Roman"/>
          <w:sz w:val="24"/>
          <w:szCs w:val="24"/>
        </w:rPr>
        <w:t>программы и ее структурных элементов обеспечивается за счет реализации мероприятий (результатов) структурных элементов такой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Мероприятия (результаты) группируются по задачам структурных</w:t>
      </w:r>
      <w:r w:rsidR="0089504C" w:rsidRPr="00D56ACB">
        <w:rPr>
          <w:rFonts w:ascii="Times New Roman" w:hAnsi="Times New Roman"/>
          <w:sz w:val="24"/>
          <w:szCs w:val="24"/>
        </w:rPr>
        <w:t xml:space="preserve"> </w:t>
      </w:r>
      <w:r w:rsidRPr="00D56ACB">
        <w:rPr>
          <w:rFonts w:ascii="Times New Roman" w:hAnsi="Times New Roman"/>
          <w:sz w:val="24"/>
          <w:szCs w:val="24"/>
        </w:rPr>
        <w:t>элементов муниципальных программ.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Обязательными атрибутивными признаками, характеризующими мероприятия (результаты) структурного элемента муниципальной программы, являются: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наименование мероприятия (результата);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единица измерения мероприятия (результата) (по ОКЕИ);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базовое значение мероприятия (результата) (с указанием года);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значение мероприятия (результата) (по годам реализации) (накопительным итогом/дискретно в отчетном периоде);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сроки реализации мероприятия (результата); е) тип мероприятия (результата);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ж) ответственный исполнитель мероприятия (результата) (с указанием Ф.И.О., организации и должности);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з) вид документа, подтверждающий выполнение (достижение) мероприятия (результата);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и) связь с показателем муниципальной программы/показателем,</w:t>
      </w:r>
      <w:r w:rsidR="0089504C" w:rsidRPr="00D56ACB">
        <w:rPr>
          <w:rFonts w:ascii="Times New Roman" w:hAnsi="Times New Roman"/>
          <w:sz w:val="24"/>
          <w:szCs w:val="24"/>
        </w:rPr>
        <w:t xml:space="preserve"> </w:t>
      </w:r>
      <w:r w:rsidRPr="00D56ACB">
        <w:rPr>
          <w:rFonts w:ascii="Times New Roman" w:hAnsi="Times New Roman"/>
          <w:sz w:val="24"/>
          <w:szCs w:val="24"/>
        </w:rPr>
        <w:t>задачей структурного элемента такой программы.</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качестве дополнительных атрибутивных признаков, характеризующих мероприятия (результаты) структурного элемента муниципальной программы, рекомендуется использовать следующие: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характеристика мероприятия (результата) - краткое описание</w:t>
      </w:r>
      <w:r w:rsidR="0089504C" w:rsidRPr="00D56ACB">
        <w:rPr>
          <w:rFonts w:ascii="Times New Roman" w:hAnsi="Times New Roman"/>
          <w:sz w:val="24"/>
          <w:szCs w:val="24"/>
        </w:rPr>
        <w:t xml:space="preserve"> </w:t>
      </w:r>
      <w:r w:rsidRPr="00D56ACB">
        <w:rPr>
          <w:rFonts w:ascii="Times New Roman" w:hAnsi="Times New Roman"/>
          <w:sz w:val="24"/>
          <w:szCs w:val="24"/>
        </w:rPr>
        <w:t>выполняемой деятельности с указанием дополнительных качественных или количественных параметров мероприятия (результата), не дублирующих его наименование;</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взаимосвязь с иными мероприятиями (результатами);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информационная система (источник данных), содержащая информацию о мероприятиях (результатах) и их значениях (при наличии);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признак реализации в муниципальном образовании.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Для мероприятий (результатов) процессн</w:t>
      </w:r>
      <w:r w:rsidR="0089504C" w:rsidRPr="00D56ACB">
        <w:rPr>
          <w:rFonts w:ascii="Times New Roman" w:hAnsi="Times New Roman"/>
          <w:sz w:val="24"/>
          <w:szCs w:val="24"/>
        </w:rPr>
        <w:t xml:space="preserve">ой части муниципальной </w:t>
      </w:r>
      <w:r w:rsidRPr="00D56ACB">
        <w:rPr>
          <w:rFonts w:ascii="Times New Roman" w:hAnsi="Times New Roman"/>
          <w:sz w:val="24"/>
          <w:szCs w:val="24"/>
        </w:rPr>
        <w:t>программы, а также отдельных мероприятий допускается не устанавливать их значения, а также сроки окончания реализации.</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11. Мероприятие (результат) структурного элемента</w:t>
      </w:r>
      <w:r w:rsidR="0089504C"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должно соответствовать принципам</w:t>
      </w:r>
      <w:r w:rsidR="0089504C" w:rsidRPr="00D56ACB">
        <w:rPr>
          <w:rFonts w:ascii="Times New Roman" w:hAnsi="Times New Roman"/>
          <w:sz w:val="24"/>
          <w:szCs w:val="24"/>
        </w:rPr>
        <w:t xml:space="preserve"> </w:t>
      </w:r>
      <w:r w:rsidRPr="00D56ACB">
        <w:rPr>
          <w:rFonts w:ascii="Times New Roman" w:hAnsi="Times New Roman"/>
          <w:sz w:val="24"/>
          <w:szCs w:val="24"/>
        </w:rPr>
        <w:t>конкретности, точности, достоверности, измеримости (</w:t>
      </w:r>
      <w:proofErr w:type="spellStart"/>
      <w:r w:rsidRPr="00D56ACB">
        <w:rPr>
          <w:rFonts w:ascii="Times New Roman" w:hAnsi="Times New Roman"/>
          <w:sz w:val="24"/>
          <w:szCs w:val="24"/>
        </w:rPr>
        <w:t>счетности</w:t>
      </w:r>
      <w:proofErr w:type="spellEnd"/>
      <w:r w:rsidRPr="00D56ACB">
        <w:rPr>
          <w:rFonts w:ascii="Times New Roman" w:hAnsi="Times New Roman"/>
          <w:sz w:val="24"/>
          <w:szCs w:val="24"/>
        </w:rPr>
        <w:t>).</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Наименование мероприятия (результата) структурного элемента муниципальной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Наименование мероприятия (результата) структурного элемента</w:t>
      </w:r>
      <w:r w:rsidR="0089504C"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не должно:</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дублировать наименование цели, показателя, задачи, иного мероприятия (результата), контрольной точки, объекта мероприятия (результата);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содержать значение и период достижения;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в) содержать указание на два и более мероприятия (результата);</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г) содержать наименования нормативных правовых актов, иных</w:t>
      </w:r>
      <w:r w:rsidR="0089504C" w:rsidRPr="00D56ACB">
        <w:rPr>
          <w:rFonts w:ascii="Times New Roman" w:hAnsi="Times New Roman"/>
          <w:sz w:val="24"/>
          <w:szCs w:val="24"/>
        </w:rPr>
        <w:t xml:space="preserve"> </w:t>
      </w:r>
      <w:r w:rsidRPr="00D56ACB">
        <w:rPr>
          <w:rFonts w:ascii="Times New Roman" w:hAnsi="Times New Roman"/>
          <w:sz w:val="24"/>
          <w:szCs w:val="24"/>
        </w:rPr>
        <w:t xml:space="preserve">поручений;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д) содержать указания на виды и формы государственной</w:t>
      </w:r>
      <w:r w:rsidR="0089504C" w:rsidRPr="00D56ACB">
        <w:rPr>
          <w:rFonts w:ascii="Times New Roman" w:hAnsi="Times New Roman"/>
          <w:sz w:val="24"/>
          <w:szCs w:val="24"/>
        </w:rPr>
        <w:t xml:space="preserve"> </w:t>
      </w:r>
      <w:r w:rsidRPr="00D56ACB">
        <w:rPr>
          <w:rFonts w:ascii="Times New Roman" w:hAnsi="Times New Roman"/>
          <w:sz w:val="24"/>
          <w:szCs w:val="24"/>
        </w:rPr>
        <w:t>поддержки (субсидии, дотации и др.).</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Мероприятия (результаты) структурного элемента муниципальной</w:t>
      </w:r>
      <w:r w:rsidR="0089504C" w:rsidRPr="00D56ACB">
        <w:rPr>
          <w:rFonts w:ascii="Times New Roman" w:hAnsi="Times New Roman"/>
          <w:sz w:val="24"/>
          <w:szCs w:val="24"/>
        </w:rPr>
        <w:t xml:space="preserve"> </w:t>
      </w:r>
      <w:r w:rsidRPr="00D56ACB">
        <w:rPr>
          <w:rFonts w:ascii="Times New Roman" w:hAnsi="Times New Roman"/>
          <w:sz w:val="24"/>
          <w:szCs w:val="24"/>
        </w:rPr>
        <w:t xml:space="preserve">программы формируются с учетом соблюдения принципа </w:t>
      </w:r>
      <w:proofErr w:type="spellStart"/>
      <w:r w:rsidRPr="00D56ACB">
        <w:rPr>
          <w:rFonts w:ascii="Times New Roman" w:hAnsi="Times New Roman"/>
          <w:sz w:val="24"/>
          <w:szCs w:val="24"/>
        </w:rPr>
        <w:t>прослеживаемости</w:t>
      </w:r>
      <w:proofErr w:type="spellEnd"/>
      <w:r w:rsidRPr="00D56ACB">
        <w:rPr>
          <w:rFonts w:ascii="Times New Roman" w:hAnsi="Times New Roman"/>
          <w:sz w:val="24"/>
          <w:szCs w:val="24"/>
        </w:rPr>
        <w:t xml:space="preserve"> финансирования </w:t>
      </w:r>
      <w:r w:rsidRPr="00D56ACB">
        <w:rPr>
          <w:rFonts w:ascii="Times New Roman" w:hAnsi="Times New Roman"/>
          <w:sz w:val="24"/>
          <w:szCs w:val="24"/>
        </w:rPr>
        <w:lastRenderedPageBreak/>
        <w:t>мероприятия (результата) - увязки одного мероприятия</w:t>
      </w:r>
      <w:r w:rsidR="0089504C" w:rsidRPr="00D56ACB">
        <w:rPr>
          <w:rFonts w:ascii="Times New Roman" w:hAnsi="Times New Roman"/>
          <w:sz w:val="24"/>
          <w:szCs w:val="24"/>
        </w:rPr>
        <w:t xml:space="preserve"> </w:t>
      </w:r>
      <w:r w:rsidRPr="00D56ACB">
        <w:rPr>
          <w:rFonts w:ascii="Times New Roman" w:hAnsi="Times New Roman"/>
          <w:sz w:val="24"/>
          <w:szCs w:val="24"/>
        </w:rPr>
        <w:t>(результата) с одним направлением расходов, за исключением мероприятий (результатов), источником финансового обеспечения реализации которых является консолидированная субсидия.</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Планирование сроков выполнения (достижения) мероприятий (результатов) осуществляется с учетом:</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а) их равномерного распределения в течение календарного года;</w:t>
      </w:r>
      <w:r w:rsidR="0089504C" w:rsidRPr="00D56ACB">
        <w:rPr>
          <w:rFonts w:ascii="Times New Roman" w:hAnsi="Times New Roman"/>
          <w:sz w:val="24"/>
          <w:szCs w:val="24"/>
        </w:rPr>
        <w:t xml:space="preserve"> </w:t>
      </w:r>
    </w:p>
    <w:p w:rsidR="0029229B" w:rsidRPr="00D56ACB" w:rsidRDefault="0029229B" w:rsidP="0029229B">
      <w:pPr>
        <w:spacing w:after="0" w:line="240" w:lineRule="auto"/>
        <w:jc w:val="both"/>
        <w:rPr>
          <w:rFonts w:ascii="Times New Roman" w:hAnsi="Times New Roman"/>
          <w:sz w:val="24"/>
          <w:szCs w:val="24"/>
        </w:rPr>
      </w:pPr>
      <w:r w:rsidRPr="00D56ACB">
        <w:rPr>
          <w:rFonts w:ascii="Times New Roman" w:hAnsi="Times New Roman"/>
          <w:sz w:val="24"/>
          <w:szCs w:val="24"/>
        </w:rPr>
        <w:t>б) сопоставимости со сроками достижения показателей муниципальной</w:t>
      </w:r>
      <w:r w:rsidR="0089504C" w:rsidRPr="00D56ACB">
        <w:rPr>
          <w:rFonts w:ascii="Times New Roman" w:hAnsi="Times New Roman"/>
          <w:sz w:val="24"/>
          <w:szCs w:val="24"/>
        </w:rPr>
        <w:t xml:space="preserve"> </w:t>
      </w:r>
      <w:r w:rsidRPr="00D56ACB">
        <w:rPr>
          <w:rFonts w:ascii="Times New Roman" w:hAnsi="Times New Roman"/>
          <w:sz w:val="24"/>
          <w:szCs w:val="24"/>
        </w:rPr>
        <w:t>программы и показ</w:t>
      </w:r>
      <w:r w:rsidR="00C4291E" w:rsidRPr="00D56ACB">
        <w:rPr>
          <w:rFonts w:ascii="Times New Roman" w:hAnsi="Times New Roman"/>
          <w:sz w:val="24"/>
          <w:szCs w:val="24"/>
        </w:rPr>
        <w:t>ателей ее структурных элементов;</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12. В целях унификации процесса мониторинга хода выполнения (достижения) мероприятий (результатов) структурных элементов муниципальных программ каждому мероприятию (результату) следует присваивать тип и соответствующий ему набор контрольных точек, перечень которых определен в единых методических рекомендациях (для проектной части муниципальной) программы, а также в Методических рекомендациях № 500 (для процессной части муниципальной программы).</w:t>
      </w:r>
    </w:p>
    <w:p w:rsidR="0089504C"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Для иных мероприятий (результатов) муниципальных программ,</w:t>
      </w:r>
      <w:r w:rsidR="0089504C" w:rsidRPr="00D56ACB">
        <w:rPr>
          <w:rFonts w:ascii="Times New Roman" w:hAnsi="Times New Roman"/>
          <w:sz w:val="24"/>
          <w:szCs w:val="24"/>
        </w:rPr>
        <w:t xml:space="preserve"> </w:t>
      </w:r>
      <w:r w:rsidRPr="00D56ACB">
        <w:rPr>
          <w:rFonts w:ascii="Times New Roman" w:hAnsi="Times New Roman"/>
          <w:sz w:val="24"/>
          <w:szCs w:val="24"/>
        </w:rPr>
        <w:t>рекомендуемое количество 4 - 6 контрольных точек, устанавливаемое по решению субъекта Российской Федерации.</w:t>
      </w:r>
      <w:r w:rsidR="0089504C" w:rsidRPr="00D56ACB">
        <w:rPr>
          <w:rFonts w:ascii="Times New Roman" w:hAnsi="Times New Roman"/>
          <w:sz w:val="24"/>
          <w:szCs w:val="24"/>
        </w:rPr>
        <w:t xml:space="preserve"> </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При необходимости допускается форми</w:t>
      </w:r>
      <w:r w:rsidR="0089504C" w:rsidRPr="00D56ACB">
        <w:rPr>
          <w:rFonts w:ascii="Times New Roman" w:hAnsi="Times New Roman"/>
          <w:sz w:val="24"/>
          <w:szCs w:val="24"/>
        </w:rPr>
        <w:t xml:space="preserve">рование иных типов мероприятий </w:t>
      </w:r>
      <w:r w:rsidRPr="00D56ACB">
        <w:rPr>
          <w:rFonts w:ascii="Times New Roman" w:hAnsi="Times New Roman"/>
          <w:sz w:val="24"/>
          <w:szCs w:val="24"/>
        </w:rPr>
        <w:t>(результатов) и дополнительных контрольных точек, не предусмотренных</w:t>
      </w:r>
      <w:r w:rsidR="0089504C" w:rsidRPr="00D56ACB">
        <w:rPr>
          <w:rFonts w:ascii="Times New Roman" w:hAnsi="Times New Roman"/>
          <w:sz w:val="24"/>
          <w:szCs w:val="24"/>
        </w:rPr>
        <w:t xml:space="preserve"> </w:t>
      </w:r>
      <w:r w:rsidRPr="00D56ACB">
        <w:rPr>
          <w:rFonts w:ascii="Times New Roman" w:hAnsi="Times New Roman"/>
          <w:sz w:val="24"/>
          <w:szCs w:val="24"/>
        </w:rPr>
        <w:t>перечнем, указанным в абзаце первом настоящего пункта, за исключением мероприятий (результатов), источником финансового обеспечения которых являются межбюджетные трансферты, предоставляемые из федерального бюджета.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Для отдельных мероприятий (результатов) процессной части</w:t>
      </w:r>
      <w:r w:rsidR="0089504C"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а также отдельных мероприятий допускается не устанавливать контрольные точки.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13. Обязательными атрибутивными признаками, характеризующими контрольные точки мероприятий (результатов) структурных элементов муниципальной программы, являются:</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а) наименование контрольной точки;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б) срок выполнения (в формате ДД.ММ.ГГГГ);</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в) ответственный исполнитель (с указанием Ф.И.О., организации и должности);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г) вид документа, подтверждающего выполнение контрольной точки.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Данные об информационной системе (источнике данных), содержащей информацию о контрольных точках мероприятий (результатов), рекомендуется использовать в качестве дополнительного атрибутивного признака (при необходимости).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14. Формулировки контрольных точек должны отражать факт</w:t>
      </w:r>
      <w:r w:rsidR="0089504C" w:rsidRPr="00D56ACB">
        <w:rPr>
          <w:rFonts w:ascii="Times New Roman" w:hAnsi="Times New Roman"/>
          <w:sz w:val="24"/>
          <w:szCs w:val="24"/>
        </w:rPr>
        <w:t xml:space="preserve"> </w:t>
      </w:r>
      <w:r w:rsidRPr="00D56ACB">
        <w:rPr>
          <w:rFonts w:ascii="Times New Roman" w:hAnsi="Times New Roman"/>
          <w:sz w:val="24"/>
          <w:szCs w:val="24"/>
        </w:rPr>
        <w:t>завершения промежуточного результата или иного значимого действия по выполнению мероприятия (достижению результата).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Планирование сроков достижения контрольных точек осуществляется с учетом:</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а) их равномерного распределения в течение календарного года;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б) их сопоставимости со сроками выполнения (достижения) мероприятий (результатов) структурных элементов муниципальной программы;</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Не допускается наличие у мероприятия (результата) структурного элемента муниципальной программы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15. Мероприятия (результаты) структурных элементов муниципальной</w:t>
      </w:r>
      <w:r w:rsidR="0089504C" w:rsidRPr="00D56ACB">
        <w:rPr>
          <w:rFonts w:ascii="Times New Roman" w:hAnsi="Times New Roman"/>
          <w:sz w:val="24"/>
          <w:szCs w:val="24"/>
        </w:rPr>
        <w:t xml:space="preserve"> </w:t>
      </w:r>
      <w:r w:rsidRPr="00D56ACB">
        <w:rPr>
          <w:rFonts w:ascii="Times New Roman" w:hAnsi="Times New Roman"/>
          <w:sz w:val="24"/>
          <w:szCs w:val="24"/>
        </w:rPr>
        <w:t>программы, источником финансового обеспечения которых являются межбюджетные трансферты, предоставляемые из федерального бюджета, рекомендуется декомпозировать до конкретных объектов и их контрольных точек.</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16. Информацию о мероприятиях (результатах) структурного</w:t>
      </w:r>
      <w:r w:rsidR="0089504C" w:rsidRPr="00D56ACB">
        <w:rPr>
          <w:rFonts w:ascii="Times New Roman" w:hAnsi="Times New Roman"/>
          <w:sz w:val="24"/>
          <w:szCs w:val="24"/>
        </w:rPr>
        <w:t xml:space="preserve"> </w:t>
      </w:r>
      <w:r w:rsidRPr="00D56ACB">
        <w:rPr>
          <w:rFonts w:ascii="Times New Roman" w:hAnsi="Times New Roman"/>
          <w:sz w:val="24"/>
          <w:szCs w:val="24"/>
        </w:rPr>
        <w:t>элемента</w:t>
      </w:r>
      <w:r w:rsidR="0089504C"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с детализацией до контрольных точек следует отражать в плане реализации такого структурного элемента муниципальной программы.</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План реализации структурного элемента муниципальной программы</w:t>
      </w:r>
      <w:r w:rsidR="0089504C" w:rsidRPr="00D56ACB">
        <w:rPr>
          <w:rFonts w:ascii="Times New Roman" w:hAnsi="Times New Roman"/>
          <w:sz w:val="24"/>
          <w:szCs w:val="24"/>
        </w:rPr>
        <w:t xml:space="preserve"> </w:t>
      </w:r>
      <w:r w:rsidRPr="00D56ACB">
        <w:rPr>
          <w:rFonts w:ascii="Times New Roman" w:hAnsi="Times New Roman"/>
          <w:sz w:val="24"/>
          <w:szCs w:val="24"/>
        </w:rPr>
        <w:t xml:space="preserve">разрабатывается на весь срок реализации структурного элемента муниципальной программы (с возможностью актуализации и </w:t>
      </w:r>
      <w:proofErr w:type="spellStart"/>
      <w:r w:rsidRPr="00D56ACB">
        <w:rPr>
          <w:rFonts w:ascii="Times New Roman" w:hAnsi="Times New Roman"/>
          <w:sz w:val="24"/>
          <w:szCs w:val="24"/>
        </w:rPr>
        <w:t>допланирования</w:t>
      </w:r>
      <w:proofErr w:type="spellEnd"/>
      <w:r w:rsidRPr="00D56ACB">
        <w:rPr>
          <w:rFonts w:ascii="Times New Roman" w:hAnsi="Times New Roman"/>
          <w:sz w:val="24"/>
          <w:szCs w:val="24"/>
        </w:rPr>
        <w:t>) и подлежит включению в паспорт такого структурного элемента.</w:t>
      </w:r>
    </w:p>
    <w:p w:rsidR="00C4291E" w:rsidRPr="00D56ACB" w:rsidRDefault="00C4291E" w:rsidP="00C4291E">
      <w:pPr>
        <w:spacing w:after="0" w:line="240" w:lineRule="auto"/>
        <w:jc w:val="both"/>
        <w:rPr>
          <w:rFonts w:ascii="Times New Roman" w:hAnsi="Times New Roman"/>
          <w:sz w:val="24"/>
          <w:szCs w:val="24"/>
        </w:rPr>
      </w:pPr>
    </w:p>
    <w:p w:rsidR="0029229B" w:rsidRPr="00D56ACB" w:rsidRDefault="00C4291E" w:rsidP="00C4291E">
      <w:pPr>
        <w:spacing w:after="0" w:line="240" w:lineRule="auto"/>
        <w:jc w:val="center"/>
        <w:rPr>
          <w:rFonts w:ascii="Times New Roman" w:hAnsi="Times New Roman"/>
          <w:b/>
          <w:sz w:val="24"/>
          <w:szCs w:val="24"/>
        </w:rPr>
      </w:pPr>
      <w:r w:rsidRPr="00D56ACB">
        <w:rPr>
          <w:rFonts w:ascii="Times New Roman" w:hAnsi="Times New Roman"/>
          <w:b/>
          <w:sz w:val="24"/>
          <w:szCs w:val="24"/>
        </w:rPr>
        <w:lastRenderedPageBreak/>
        <w:t>IV. Финансовое обеспечение реализации муниципальных программ</w:t>
      </w:r>
    </w:p>
    <w:p w:rsidR="00C4291E" w:rsidRPr="00D56ACB" w:rsidRDefault="00C4291E" w:rsidP="00C4291E">
      <w:pPr>
        <w:spacing w:after="0" w:line="240" w:lineRule="auto"/>
        <w:jc w:val="both"/>
        <w:rPr>
          <w:rFonts w:ascii="Times New Roman" w:hAnsi="Times New Roman"/>
          <w:b/>
          <w:sz w:val="24"/>
          <w:szCs w:val="24"/>
        </w:rPr>
      </w:pPr>
    </w:p>
    <w:p w:rsidR="00C4291E" w:rsidRPr="00D56ACB" w:rsidRDefault="00C4291E" w:rsidP="0089504C">
      <w:pPr>
        <w:spacing w:after="0" w:line="240" w:lineRule="auto"/>
        <w:jc w:val="both"/>
        <w:rPr>
          <w:rFonts w:ascii="Times New Roman" w:hAnsi="Times New Roman"/>
          <w:sz w:val="24"/>
          <w:szCs w:val="24"/>
        </w:rPr>
      </w:pPr>
      <w:r w:rsidRPr="00D56ACB">
        <w:rPr>
          <w:rFonts w:ascii="Times New Roman" w:hAnsi="Times New Roman"/>
          <w:sz w:val="24"/>
          <w:szCs w:val="24"/>
        </w:rPr>
        <w:t xml:space="preserve">1. 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социально-экономического развития </w:t>
      </w:r>
      <w:r w:rsidR="0089504C"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2. Источниками финансового обеспечения муниципальной программы являются:</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 xml:space="preserve">а) бюджетные ассигнования бюджета </w:t>
      </w:r>
      <w:r w:rsidR="0089504C"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включающие в том числе межбюджетные трансферты, предоставляемые из федерального бюджета (бюджета субъекта Российской Федерации), бюджетов государственных внебюджетных фондов, бюджетов иных субъектов Российской Федерации, местного бюджета бюджету </w:t>
      </w:r>
      <w:r w:rsidR="0089504C"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б) внебюджетные источники.</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 xml:space="preserve">Финансовое обеспечение реализации </w:t>
      </w:r>
      <w:r w:rsidR="0089504C" w:rsidRPr="00D56ACB">
        <w:rPr>
          <w:rFonts w:ascii="Times New Roman" w:hAnsi="Times New Roman"/>
          <w:sz w:val="24"/>
          <w:szCs w:val="24"/>
        </w:rPr>
        <w:t xml:space="preserve">муниципальных программ в части </w:t>
      </w:r>
      <w:r w:rsidRPr="00D56ACB">
        <w:rPr>
          <w:rFonts w:ascii="Times New Roman" w:hAnsi="Times New Roman"/>
          <w:sz w:val="24"/>
          <w:szCs w:val="24"/>
        </w:rPr>
        <w:t>расходных обязательств муниципального образования осуществляется за счет бюджетных ассигнований местного бюджета.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3. Параметры финансового обеспечения в паспорте муниципальной программы приводятся в разрезе источников финансирования, определенных пунктом 40 Методических рекомендаций, по годам реализации в целом по такой программе, а также с детализацией по ее структурным элементам.</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Параметры финансового обеспечения в паспорте структурного элемента</w:t>
      </w:r>
      <w:r w:rsidR="00DF1541"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приводятся в разрезе источников финансирования, определенных пунктом 40 Методических рекомендаций, по годам реализации в целом по такому структурному элементу, а также с детализацией по его мероприятиям (результатам).</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Параметры финансового обеспечения муниципальной программы и ее структурных элементов приводятся в тысячах рублей с точностью не менее одного знака после запятой.</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Не допускается расхождение параметров финансового обеспечения</w:t>
      </w:r>
      <w:r w:rsidR="00DF1541" w:rsidRPr="00D56ACB">
        <w:rPr>
          <w:rFonts w:ascii="Times New Roman" w:hAnsi="Times New Roman"/>
          <w:sz w:val="24"/>
          <w:szCs w:val="24"/>
        </w:rPr>
        <w:t xml:space="preserve"> </w:t>
      </w:r>
      <w:r w:rsidRPr="00D56ACB">
        <w:rPr>
          <w:rFonts w:ascii="Times New Roman" w:hAnsi="Times New Roman"/>
          <w:sz w:val="24"/>
          <w:szCs w:val="24"/>
        </w:rPr>
        <w:t>структурных элементов муниципальной программы, приведенных в паспорте такой программы и паспортах ее структурных элементов.</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В целях обеспечения равномерности реализации муниципальных программ рекомендуется предусматривать ежемесячное планирование параметров финансового обеспечения за счет средств местного бюджета в течение текущего финансового года.</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4. В случае если в рамках муниципальной программы предусмотрена реализация мероприятий (результатов) за счет бюджетных ассигнований по источникам финансирования дефицита местного бюджета, рекомендуется дополнительно формировать сведения об объемах бюджетных ассигнований по источникам финансирования дефицита местного бюджета по годам реализации муниципальной программы.</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 xml:space="preserve">5.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местного бюджета и проектов бюджетов государственных внебюджетных фондов Российской Федерации на очередной финансовый год и плановый период, а также с учетом результатов </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реализации муниципальных программ за предыдущий год.</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6. Показатели финансового обеспе</w:t>
      </w:r>
      <w:r w:rsidR="00DF1541" w:rsidRPr="00D56ACB">
        <w:rPr>
          <w:rFonts w:ascii="Times New Roman" w:hAnsi="Times New Roman"/>
          <w:sz w:val="24"/>
          <w:szCs w:val="24"/>
        </w:rPr>
        <w:t xml:space="preserve">чения реализации муниципальных </w:t>
      </w:r>
      <w:r w:rsidRPr="00D56ACB">
        <w:rPr>
          <w:rFonts w:ascii="Times New Roman" w:hAnsi="Times New Roman"/>
          <w:sz w:val="24"/>
          <w:szCs w:val="24"/>
        </w:rPr>
        <w:t xml:space="preserve">программ за счет средств соответствующего бюджета за пределами планового периода определяются исходя из установленного 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предельного объема</w:t>
      </w:r>
      <w:r w:rsidR="00DF1541" w:rsidRPr="00D56ACB">
        <w:rPr>
          <w:rFonts w:ascii="Times New Roman" w:hAnsi="Times New Roman"/>
          <w:sz w:val="24"/>
          <w:szCs w:val="24"/>
        </w:rPr>
        <w:t xml:space="preserve"> </w:t>
      </w:r>
      <w:r w:rsidRPr="00D56ACB">
        <w:rPr>
          <w:rFonts w:ascii="Times New Roman" w:hAnsi="Times New Roman"/>
          <w:sz w:val="24"/>
          <w:szCs w:val="24"/>
        </w:rPr>
        <w:t>расходов на реализацию муниципальных программ в соответствии с бюджетным прогнозом</w:t>
      </w:r>
      <w:r w:rsidR="00DF1541" w:rsidRPr="00D56ACB">
        <w:rPr>
          <w:rFonts w:ascii="Times New Roman" w:hAnsi="Times New Roman"/>
          <w:sz w:val="24"/>
          <w:szCs w:val="24"/>
        </w:rPr>
        <w:t xml:space="preserve"> 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на</w:t>
      </w:r>
      <w:r w:rsidR="00DF1541" w:rsidRPr="00D56ACB">
        <w:rPr>
          <w:rFonts w:ascii="Times New Roman" w:hAnsi="Times New Roman"/>
          <w:sz w:val="24"/>
          <w:szCs w:val="24"/>
        </w:rPr>
        <w:t xml:space="preserve"> </w:t>
      </w:r>
      <w:r w:rsidRPr="00D56ACB">
        <w:rPr>
          <w:rFonts w:ascii="Times New Roman" w:hAnsi="Times New Roman"/>
          <w:sz w:val="24"/>
          <w:szCs w:val="24"/>
        </w:rPr>
        <w:t>долгосрочный период.</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7. В рамках приведения параметров финансового обеспечения муниципальных программ в соответствие с законом (решением) о бюджете, предусмотренного статьей 179 Бюджетного кодекса, при необходимости могут уточняться иные параметры таких программ, в том числе значения их показателей и мероприятий (результатов).</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8. Корректировку параметров финансового обеспечения муниципальной программы и ее структурных элементов в течение финансового года при наличии нормативных правовых оснований на осуществление такой корректировки рекомендуется осуществлять одновременно с процедурами внесения изменений в паспорта муниципальной программы, паспорта ее структурных элементов.</w:t>
      </w:r>
    </w:p>
    <w:p w:rsidR="00C4291E" w:rsidRPr="00D56ACB" w:rsidRDefault="00C4291E" w:rsidP="00C4291E">
      <w:pPr>
        <w:spacing w:after="0" w:line="240" w:lineRule="auto"/>
        <w:jc w:val="both"/>
        <w:rPr>
          <w:rFonts w:ascii="Times New Roman" w:hAnsi="Times New Roman"/>
          <w:sz w:val="24"/>
          <w:szCs w:val="24"/>
        </w:rPr>
      </w:pPr>
      <w:r w:rsidRPr="00D56ACB">
        <w:rPr>
          <w:rFonts w:ascii="Times New Roman" w:hAnsi="Times New Roman"/>
          <w:sz w:val="24"/>
          <w:szCs w:val="24"/>
        </w:rPr>
        <w:t xml:space="preserve">Периодичность, необходимость и порядок внесения изменений в нормативный правовой акт об утверждении муниципальной программы и (или) структурные элементы муниципальной программы устанавливаются Администрацией </w:t>
      </w:r>
      <w:r w:rsidR="00DF1541" w:rsidRPr="00D56ACB">
        <w:rPr>
          <w:rFonts w:ascii="Times New Roman" w:hAnsi="Times New Roman"/>
          <w:sz w:val="24"/>
          <w:szCs w:val="24"/>
        </w:rPr>
        <w:t xml:space="preserve">Видлицкого сельского поселения Олонецкого национального муниципального района Республики Карелия </w:t>
      </w:r>
      <w:r w:rsidRPr="00D56ACB">
        <w:rPr>
          <w:rFonts w:ascii="Times New Roman" w:hAnsi="Times New Roman"/>
          <w:sz w:val="24"/>
          <w:szCs w:val="24"/>
        </w:rPr>
        <w:t>самостоятельно.</w:t>
      </w:r>
    </w:p>
    <w:p w:rsidR="00C4291E" w:rsidRPr="00D56ACB" w:rsidRDefault="00C4291E" w:rsidP="00C4291E">
      <w:pPr>
        <w:spacing w:after="0" w:line="240" w:lineRule="auto"/>
        <w:jc w:val="both"/>
        <w:rPr>
          <w:rFonts w:ascii="Times New Roman" w:hAnsi="Times New Roman"/>
          <w:sz w:val="24"/>
          <w:szCs w:val="24"/>
        </w:rPr>
      </w:pPr>
    </w:p>
    <w:p w:rsidR="00C4291E" w:rsidRPr="00D56ACB" w:rsidRDefault="00C4291E" w:rsidP="00DF1541">
      <w:pPr>
        <w:spacing w:after="0" w:line="240" w:lineRule="auto"/>
        <w:jc w:val="center"/>
        <w:rPr>
          <w:rFonts w:ascii="Times New Roman" w:hAnsi="Times New Roman"/>
          <w:b/>
          <w:sz w:val="24"/>
          <w:szCs w:val="24"/>
        </w:rPr>
      </w:pPr>
      <w:r w:rsidRPr="00D56ACB">
        <w:rPr>
          <w:rFonts w:ascii="Times New Roman" w:hAnsi="Times New Roman"/>
          <w:b/>
          <w:sz w:val="24"/>
          <w:szCs w:val="24"/>
        </w:rPr>
        <w:t>V. Разработка муниципальной программы и внесение в нее изменений</w:t>
      </w:r>
    </w:p>
    <w:p w:rsidR="00C4291E" w:rsidRPr="00D56ACB" w:rsidRDefault="00C4291E" w:rsidP="00DF1541">
      <w:pPr>
        <w:spacing w:after="0" w:line="240" w:lineRule="auto"/>
        <w:jc w:val="both"/>
        <w:rPr>
          <w:rFonts w:ascii="Times New Roman" w:hAnsi="Times New Roman"/>
          <w:b/>
          <w:sz w:val="24"/>
          <w:szCs w:val="24"/>
        </w:rPr>
      </w:pP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1. Порядок формирования паспорта муниципальной программы, паспорта ее структурного элемента и внесения изменений в указанные паспорта</w:t>
      </w:r>
      <w:r w:rsidR="00DF1541" w:rsidRPr="00D56ACB">
        <w:rPr>
          <w:rFonts w:ascii="Times New Roman" w:hAnsi="Times New Roman"/>
          <w:sz w:val="24"/>
          <w:szCs w:val="24"/>
        </w:rPr>
        <w:t xml:space="preserve"> </w:t>
      </w:r>
      <w:r w:rsidRPr="00D56ACB">
        <w:rPr>
          <w:rFonts w:ascii="Times New Roman" w:hAnsi="Times New Roman"/>
          <w:sz w:val="24"/>
          <w:szCs w:val="24"/>
        </w:rPr>
        <w:t>устанавливается</w:t>
      </w:r>
      <w:r w:rsidR="00DF1541" w:rsidRPr="00D56ACB">
        <w:rPr>
          <w:rFonts w:ascii="Times New Roman" w:hAnsi="Times New Roman"/>
          <w:sz w:val="24"/>
          <w:szCs w:val="24"/>
        </w:rPr>
        <w:t xml:space="preserve"> </w:t>
      </w:r>
      <w:r w:rsidRPr="00D56ACB">
        <w:rPr>
          <w:rFonts w:ascii="Times New Roman" w:hAnsi="Times New Roman"/>
          <w:sz w:val="24"/>
          <w:szCs w:val="24"/>
        </w:rPr>
        <w:t xml:space="preserve">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2. Формирование паспорта муниципальной программы осуществляется ее ответственным исполнителем, паспорта структурного элемента муниципальной программы -</w:t>
      </w:r>
      <w:r w:rsidR="00DF1541" w:rsidRPr="00D56ACB">
        <w:rPr>
          <w:rFonts w:ascii="Times New Roman" w:hAnsi="Times New Roman"/>
          <w:sz w:val="24"/>
          <w:szCs w:val="24"/>
        </w:rPr>
        <w:t xml:space="preserve"> </w:t>
      </w:r>
      <w:r w:rsidRPr="00D56ACB">
        <w:rPr>
          <w:rFonts w:ascii="Times New Roman" w:hAnsi="Times New Roman"/>
          <w:sz w:val="24"/>
          <w:szCs w:val="24"/>
        </w:rPr>
        <w:t>соответствующим соисполнителем такой</w:t>
      </w:r>
      <w:r w:rsidR="00DF1541" w:rsidRPr="00D56ACB">
        <w:rPr>
          <w:rFonts w:ascii="Times New Roman" w:hAnsi="Times New Roman"/>
          <w:sz w:val="24"/>
          <w:szCs w:val="24"/>
        </w:rPr>
        <w:t xml:space="preserve"> </w:t>
      </w:r>
      <w:r w:rsidRPr="00D56ACB">
        <w:rPr>
          <w:rFonts w:ascii="Times New Roman" w:hAnsi="Times New Roman"/>
          <w:sz w:val="24"/>
          <w:szCs w:val="24"/>
        </w:rPr>
        <w:t>программы с учетом предложений</w:t>
      </w:r>
      <w:r w:rsidR="00DF1541" w:rsidRPr="00D56ACB">
        <w:rPr>
          <w:rFonts w:ascii="Times New Roman" w:hAnsi="Times New Roman"/>
          <w:sz w:val="24"/>
          <w:szCs w:val="24"/>
        </w:rPr>
        <w:t xml:space="preserve"> </w:t>
      </w:r>
      <w:r w:rsidRPr="00D56ACB">
        <w:rPr>
          <w:rFonts w:ascii="Times New Roman" w:hAnsi="Times New Roman"/>
          <w:sz w:val="24"/>
          <w:szCs w:val="24"/>
        </w:rPr>
        <w:t xml:space="preserve">заинтересованных структурных подразделений Администрации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(далее - заинтересованные органы власти).</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3. В перечень заинтересованных органов власти при определении порядка согласования проекта паспорта муниципальной программы, проекта паспорта структурного элемента муниципальной программы, изменений в указанные паспорта, рекомендуется включать:</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а) ответственного исполнителя муниципальной программы (при</w:t>
      </w:r>
      <w:r w:rsidR="00DF1541" w:rsidRPr="00D56ACB">
        <w:rPr>
          <w:rFonts w:ascii="Times New Roman" w:hAnsi="Times New Roman"/>
          <w:sz w:val="24"/>
          <w:szCs w:val="24"/>
        </w:rPr>
        <w:t xml:space="preserve"> </w:t>
      </w:r>
      <w:r w:rsidRPr="00D56ACB">
        <w:rPr>
          <w:rFonts w:ascii="Times New Roman" w:hAnsi="Times New Roman"/>
          <w:sz w:val="24"/>
          <w:szCs w:val="24"/>
        </w:rPr>
        <w:t>рассмотрении документов, формируемых соисполнителем и участниками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соисполнителя, участника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в) финансовый орган </w:t>
      </w:r>
      <w:r w:rsidR="00DF1541" w:rsidRPr="00D56ACB">
        <w:rPr>
          <w:rFonts w:ascii="Times New Roman" w:hAnsi="Times New Roman"/>
          <w:sz w:val="24"/>
          <w:szCs w:val="24"/>
        </w:rPr>
        <w:t>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г) Администрацию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на которую возложены полномочия по методологическому обеспечению и (или) координации вопросов формирования и реализации муниципальных программ.</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4. Внесение изменений в паспорт муниципальной программы, паспорт структурного элемента такой программы может осуществляться по инициативе ответственного исполнителя (соисполнителя, участника) муниципальной программы, органов управления, определенных в соответствии с системой управления муниципальной программой, а также во исполнение поручений и по результатам мониторинга реализации муниципальной программы и ее структурных элементов.</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5. Внесение изменений в паспорт муниципальной программы, паспорт ее структурного элемента рекомендуется осуществлять одним из следующих способов:</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а) путем формирования и утверждения отдельных взаимосвязанных запросов на изменение паспорта государственной программы, паспорта структурного элемента такой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путем формирования и утверждения единого запроса на изменение</w:t>
      </w:r>
      <w:r w:rsidR="00DF1541"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включающего изменения параметров паспортов муниципальной программы, паспортов ее структурных элементов по</w:t>
      </w:r>
      <w:r w:rsidR="00DF1541" w:rsidRPr="00D56ACB">
        <w:rPr>
          <w:rFonts w:ascii="Times New Roman" w:hAnsi="Times New Roman"/>
          <w:sz w:val="24"/>
          <w:szCs w:val="24"/>
        </w:rPr>
        <w:t xml:space="preserve"> </w:t>
      </w:r>
      <w:r w:rsidRPr="00D56ACB">
        <w:rPr>
          <w:rFonts w:ascii="Times New Roman" w:hAnsi="Times New Roman"/>
          <w:sz w:val="24"/>
          <w:szCs w:val="24"/>
        </w:rPr>
        <w:t>рекомендуемой форме, размещаемой на Портале государственных программ.</w:t>
      </w:r>
    </w:p>
    <w:p w:rsidR="00DF1541"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системе "Электронный бюджет" осуществляется формирование запросов, указанных в подпункте "а" настоящего пункта.</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При необходимости к запросам, указа</w:t>
      </w:r>
      <w:r w:rsidR="00DF1541" w:rsidRPr="00D56ACB">
        <w:rPr>
          <w:rFonts w:ascii="Times New Roman" w:hAnsi="Times New Roman"/>
          <w:sz w:val="24"/>
          <w:szCs w:val="24"/>
        </w:rPr>
        <w:t xml:space="preserve">нным в настоящем пункте, может </w:t>
      </w:r>
      <w:r w:rsidRPr="00D56ACB">
        <w:rPr>
          <w:rFonts w:ascii="Times New Roman" w:hAnsi="Times New Roman"/>
          <w:sz w:val="24"/>
          <w:szCs w:val="24"/>
        </w:rPr>
        <w:t>быть сформирована пояснительная записка, содержащая информацию о</w:t>
      </w:r>
      <w:r w:rsidR="00DF1541" w:rsidRPr="00D56ACB">
        <w:rPr>
          <w:rFonts w:ascii="Times New Roman" w:hAnsi="Times New Roman"/>
          <w:sz w:val="24"/>
          <w:szCs w:val="24"/>
        </w:rPr>
        <w:t xml:space="preserve"> </w:t>
      </w:r>
      <w:r w:rsidRPr="00D56ACB">
        <w:rPr>
          <w:rFonts w:ascii="Times New Roman" w:hAnsi="Times New Roman"/>
          <w:sz w:val="24"/>
          <w:szCs w:val="24"/>
        </w:rPr>
        <w:t>предлагаемых изменениях паспорта относительно его действующей</w:t>
      </w:r>
      <w:r w:rsidR="00DF1541" w:rsidRPr="00D56ACB">
        <w:rPr>
          <w:rFonts w:ascii="Times New Roman" w:hAnsi="Times New Roman"/>
          <w:sz w:val="24"/>
          <w:szCs w:val="24"/>
        </w:rPr>
        <w:t xml:space="preserve"> </w:t>
      </w:r>
      <w:r w:rsidRPr="00D56ACB">
        <w:rPr>
          <w:rFonts w:ascii="Times New Roman" w:hAnsi="Times New Roman"/>
          <w:sz w:val="24"/>
          <w:szCs w:val="24"/>
        </w:rPr>
        <w:t>редакции с приведением соответствующих обоснований, а также расчетов предлагаемых изменений.</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6. Внесение изменений в паспорта муниципальной программы, ее</w:t>
      </w:r>
      <w:r w:rsidR="00DF1541" w:rsidRPr="00D56ACB">
        <w:rPr>
          <w:rFonts w:ascii="Times New Roman" w:hAnsi="Times New Roman"/>
          <w:sz w:val="24"/>
          <w:szCs w:val="24"/>
        </w:rPr>
        <w:t xml:space="preserve"> </w:t>
      </w:r>
      <w:r w:rsidRPr="00D56ACB">
        <w:rPr>
          <w:rFonts w:ascii="Times New Roman" w:hAnsi="Times New Roman"/>
          <w:sz w:val="24"/>
          <w:szCs w:val="24"/>
        </w:rPr>
        <w:t>структурных элементов следует осуществлять до момента наступления сроков достижения (выполнения) изменяемых параметров такой программы, ее структурного элемента.</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7. Утверждение паспорта муниципальной программы, паспортов структурных элементов такой программы, изменений в указанные паспорта осуществляется уполномоченными органами управления в соответствии с принятой системой управления муниципальными программами в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Паспорт муниципальной программы, реализация которой планируется с очередного финансового года, рекомендуется рассматривать и утверждать на заседании Администрации </w:t>
      </w:r>
      <w:r w:rsidR="00DF1541" w:rsidRPr="00D56ACB">
        <w:rPr>
          <w:rFonts w:ascii="Times New Roman" w:hAnsi="Times New Roman"/>
          <w:sz w:val="24"/>
          <w:szCs w:val="24"/>
        </w:rPr>
        <w:t xml:space="preserve">Видлицкого сельского поселения Олонецкого национального муниципального района Республики Карелия </w:t>
      </w:r>
      <w:r w:rsidRPr="00D56ACB">
        <w:rPr>
          <w:rFonts w:ascii="Times New Roman" w:hAnsi="Times New Roman"/>
          <w:sz w:val="24"/>
          <w:szCs w:val="24"/>
        </w:rPr>
        <w:t>одновременно с рассмотрением и одобрением проекта решения о бюджете на очередной финансовый год и плановый период.</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Внесение изменений в паспорт муниципальной программы рекомендуется 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в случаях:</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а) при рассмотрении проекта решения о соответствующем бюджете на</w:t>
      </w:r>
      <w:r w:rsidR="00DF1541" w:rsidRPr="00D56ACB">
        <w:rPr>
          <w:rFonts w:ascii="Times New Roman" w:hAnsi="Times New Roman"/>
          <w:sz w:val="24"/>
          <w:szCs w:val="24"/>
        </w:rPr>
        <w:t xml:space="preserve"> </w:t>
      </w:r>
      <w:r w:rsidRPr="00D56ACB">
        <w:rPr>
          <w:rFonts w:ascii="Times New Roman" w:hAnsi="Times New Roman"/>
          <w:sz w:val="24"/>
          <w:szCs w:val="24"/>
        </w:rPr>
        <w:t>очередной финансовый год и плановый период;</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при изменении параметров муниципальной программы на последний год ее реализации;</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при наличии неурегулированных разногласий между ответственным исполнителем муниципальной программы и участниками согласования.</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случаях, не предусмотренных абзацами четвертым - шестым настоящего пункта, внесение изменений в паспорт муниципальной программы рекомендуется осуществлять органами управления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8. Внесение изменений в акт об утверждении муниципальной программы осуществляется в порядке, предусмотренном для разработки муниципального правового акта 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9. Планирование реализации муниципальной программы и ее структурных элементов осуществляется на основе разработки планов реализации ее структурных элементов.</w:t>
      </w:r>
    </w:p>
    <w:p w:rsidR="00C4291E" w:rsidRPr="00D56ACB" w:rsidRDefault="00C4291E" w:rsidP="00DF1541">
      <w:pPr>
        <w:spacing w:after="0" w:line="240" w:lineRule="auto"/>
        <w:jc w:val="both"/>
        <w:rPr>
          <w:rFonts w:ascii="Times New Roman" w:hAnsi="Times New Roman"/>
          <w:sz w:val="24"/>
          <w:szCs w:val="24"/>
        </w:rPr>
      </w:pPr>
    </w:p>
    <w:p w:rsidR="00C4291E" w:rsidRPr="00D56ACB" w:rsidRDefault="00C4291E" w:rsidP="00DF1541">
      <w:pPr>
        <w:spacing w:after="0" w:line="240" w:lineRule="auto"/>
        <w:jc w:val="center"/>
        <w:rPr>
          <w:rFonts w:ascii="Times New Roman" w:hAnsi="Times New Roman"/>
          <w:b/>
          <w:sz w:val="24"/>
          <w:szCs w:val="24"/>
        </w:rPr>
      </w:pPr>
      <w:r w:rsidRPr="00D56ACB">
        <w:rPr>
          <w:rFonts w:ascii="Times New Roman" w:hAnsi="Times New Roman"/>
          <w:b/>
          <w:sz w:val="24"/>
          <w:szCs w:val="24"/>
        </w:rPr>
        <w:t>VI. Рекомендации по организации системы управления</w:t>
      </w:r>
    </w:p>
    <w:p w:rsidR="00C4291E" w:rsidRPr="00D56ACB" w:rsidRDefault="00C4291E" w:rsidP="00DF1541">
      <w:pPr>
        <w:spacing w:after="0" w:line="240" w:lineRule="auto"/>
        <w:jc w:val="center"/>
        <w:rPr>
          <w:rFonts w:ascii="Times New Roman" w:hAnsi="Times New Roman"/>
          <w:b/>
          <w:sz w:val="24"/>
          <w:szCs w:val="24"/>
        </w:rPr>
      </w:pPr>
      <w:r w:rsidRPr="00D56ACB">
        <w:rPr>
          <w:rFonts w:ascii="Times New Roman" w:hAnsi="Times New Roman"/>
          <w:b/>
          <w:sz w:val="24"/>
          <w:szCs w:val="24"/>
        </w:rPr>
        <w:t>реализацией муниципальной программы</w:t>
      </w:r>
    </w:p>
    <w:p w:rsidR="00C4291E" w:rsidRPr="00D56ACB" w:rsidRDefault="00C4291E" w:rsidP="00DF1541">
      <w:pPr>
        <w:spacing w:after="0" w:line="240" w:lineRule="auto"/>
        <w:jc w:val="both"/>
        <w:rPr>
          <w:rFonts w:ascii="Times New Roman" w:hAnsi="Times New Roman"/>
          <w:b/>
          <w:sz w:val="24"/>
          <w:szCs w:val="24"/>
        </w:rPr>
      </w:pP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1. Порядок управления муниципальными программами определяется</w:t>
      </w:r>
      <w:r w:rsidR="00DF1541" w:rsidRPr="00D56ACB">
        <w:rPr>
          <w:rFonts w:ascii="Times New Roman" w:hAnsi="Times New Roman"/>
          <w:sz w:val="24"/>
          <w:szCs w:val="24"/>
        </w:rPr>
        <w:t xml:space="preserve"> </w:t>
      </w:r>
      <w:r w:rsidRPr="00D56ACB">
        <w:rPr>
          <w:rFonts w:ascii="Times New Roman" w:hAnsi="Times New Roman"/>
          <w:sz w:val="24"/>
          <w:szCs w:val="24"/>
        </w:rPr>
        <w:t xml:space="preserve">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целях осуществления управления реализацией муниципальной</w:t>
      </w:r>
      <w:r w:rsidR="00DF1541" w:rsidRPr="00D56ACB">
        <w:rPr>
          <w:rFonts w:ascii="Times New Roman" w:hAnsi="Times New Roman"/>
          <w:sz w:val="24"/>
          <w:szCs w:val="24"/>
        </w:rPr>
        <w:t xml:space="preserve"> </w:t>
      </w:r>
      <w:r w:rsidRPr="00D56ACB">
        <w:rPr>
          <w:rFonts w:ascii="Times New Roman" w:hAnsi="Times New Roman"/>
          <w:sz w:val="24"/>
          <w:szCs w:val="24"/>
        </w:rPr>
        <w:t xml:space="preserve">программы может быть сформирован управляющий совет (муниципальной программы (далее -управляющий совет) - коллегиальный орган межведомственного взаимодействия, образуемый при Администрации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и возглавляемый</w:t>
      </w:r>
      <w:r w:rsidR="00DF1541" w:rsidRPr="00D56ACB">
        <w:rPr>
          <w:rFonts w:ascii="Times New Roman" w:hAnsi="Times New Roman"/>
          <w:sz w:val="24"/>
          <w:szCs w:val="24"/>
        </w:rPr>
        <w:t xml:space="preserve"> </w:t>
      </w:r>
      <w:r w:rsidRPr="00D56ACB">
        <w:rPr>
          <w:rFonts w:ascii="Times New Roman" w:hAnsi="Times New Roman"/>
          <w:sz w:val="24"/>
          <w:szCs w:val="24"/>
        </w:rPr>
        <w:t>куратором муниципальной программы (далее - куратор) из числа руководител</w:t>
      </w:r>
      <w:r w:rsidR="00DF1541" w:rsidRPr="00D56ACB">
        <w:rPr>
          <w:rFonts w:ascii="Times New Roman" w:hAnsi="Times New Roman"/>
          <w:sz w:val="24"/>
          <w:szCs w:val="24"/>
        </w:rPr>
        <w:t>ей</w:t>
      </w:r>
      <w:r w:rsidRPr="00D56ACB">
        <w:rPr>
          <w:rFonts w:ascii="Times New Roman" w:hAnsi="Times New Roman"/>
          <w:sz w:val="24"/>
          <w:szCs w:val="24"/>
        </w:rPr>
        <w:t xml:space="preserve"> Администрации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2. К полномочиям управляющего сов</w:t>
      </w:r>
      <w:r w:rsidR="00DF1541" w:rsidRPr="00D56ACB">
        <w:rPr>
          <w:rFonts w:ascii="Times New Roman" w:hAnsi="Times New Roman"/>
          <w:sz w:val="24"/>
          <w:szCs w:val="24"/>
        </w:rPr>
        <w:t xml:space="preserve">ета или куратора рекомендуется </w:t>
      </w:r>
      <w:r w:rsidRPr="00D56ACB">
        <w:rPr>
          <w:rFonts w:ascii="Times New Roman" w:hAnsi="Times New Roman"/>
          <w:sz w:val="24"/>
          <w:szCs w:val="24"/>
        </w:rPr>
        <w:t>относить:</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а) координацию разработки и реализации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одобрение стратегических приоритетов, целей, показателей и структуры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одобрение параметров финансового обеспечения реализации муниципальной программы в рамках составления проекта соответствующего бюджета на очередной финансовый год и плановый период;</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г) осуществление на постоянной основе контроля реализации</w:t>
      </w:r>
      <w:r w:rsidR="00DF1541"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в том числе рассмотрение результатов мониторинга и оценки эффективности реализации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д) принятие решений о внесении изменений в муниципальную программу; </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е) выполнение иных полномочий.</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3. Управляющий совет может осуществлять функции и полномочия органов проектного управления в отношении муниципальных проектов, являющихся структурными элементами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4. По решению Администрации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кураторы муниципальных программ могут осуществлять полномочия управляющих советов без проведения заседаний управляющих</w:t>
      </w:r>
      <w:r w:rsidR="00DF1541" w:rsidRPr="00D56ACB">
        <w:rPr>
          <w:rFonts w:ascii="Times New Roman" w:hAnsi="Times New Roman"/>
          <w:sz w:val="24"/>
          <w:szCs w:val="24"/>
        </w:rPr>
        <w:t xml:space="preserve"> </w:t>
      </w:r>
      <w:r w:rsidRPr="00D56ACB">
        <w:rPr>
          <w:rFonts w:ascii="Times New Roman" w:hAnsi="Times New Roman"/>
          <w:sz w:val="24"/>
          <w:szCs w:val="24"/>
        </w:rPr>
        <w:t>советов. Полномочия управляющего совета могут быть возложены на проектный комитет в случае, если выш</w:t>
      </w:r>
      <w:r w:rsidR="00DF1541" w:rsidRPr="00D56ACB">
        <w:rPr>
          <w:rFonts w:ascii="Times New Roman" w:hAnsi="Times New Roman"/>
          <w:sz w:val="24"/>
          <w:szCs w:val="24"/>
        </w:rPr>
        <w:t xml:space="preserve">еперечисленные координационные </w:t>
      </w:r>
      <w:r w:rsidRPr="00D56ACB">
        <w:rPr>
          <w:rFonts w:ascii="Times New Roman" w:hAnsi="Times New Roman"/>
          <w:sz w:val="24"/>
          <w:szCs w:val="24"/>
        </w:rPr>
        <w:t>органы возглавляются одним и тем же куратором.</w:t>
      </w:r>
    </w:p>
    <w:p w:rsidR="00C4291E" w:rsidRPr="00D56ACB" w:rsidRDefault="00C4291E" w:rsidP="00DF1541">
      <w:pPr>
        <w:spacing w:after="0" w:line="240" w:lineRule="auto"/>
        <w:jc w:val="both"/>
        <w:rPr>
          <w:rFonts w:ascii="Times New Roman" w:hAnsi="Times New Roman"/>
          <w:sz w:val="24"/>
          <w:szCs w:val="24"/>
        </w:rPr>
      </w:pPr>
    </w:p>
    <w:p w:rsidR="00C4291E" w:rsidRPr="00D56ACB" w:rsidRDefault="00C4291E" w:rsidP="00DF1541">
      <w:pPr>
        <w:spacing w:after="0" w:line="240" w:lineRule="auto"/>
        <w:jc w:val="center"/>
        <w:rPr>
          <w:rFonts w:ascii="Times New Roman" w:hAnsi="Times New Roman"/>
          <w:b/>
          <w:sz w:val="24"/>
          <w:szCs w:val="24"/>
        </w:rPr>
      </w:pPr>
      <w:r w:rsidRPr="00D56ACB">
        <w:rPr>
          <w:rFonts w:ascii="Times New Roman" w:hAnsi="Times New Roman"/>
          <w:b/>
          <w:sz w:val="24"/>
          <w:szCs w:val="24"/>
        </w:rPr>
        <w:t>VII. Порядок проведения мониторинга и оценки эффективности</w:t>
      </w:r>
    </w:p>
    <w:p w:rsidR="00C4291E" w:rsidRPr="00D56ACB" w:rsidRDefault="00C4291E" w:rsidP="00DF1541">
      <w:pPr>
        <w:spacing w:after="0" w:line="240" w:lineRule="auto"/>
        <w:jc w:val="center"/>
        <w:rPr>
          <w:rFonts w:ascii="Times New Roman" w:hAnsi="Times New Roman"/>
          <w:b/>
          <w:sz w:val="24"/>
          <w:szCs w:val="24"/>
        </w:rPr>
      </w:pPr>
      <w:r w:rsidRPr="00D56ACB">
        <w:rPr>
          <w:rFonts w:ascii="Times New Roman" w:hAnsi="Times New Roman"/>
          <w:b/>
          <w:sz w:val="24"/>
          <w:szCs w:val="24"/>
        </w:rPr>
        <w:t>реализации муниципальной программы</w:t>
      </w:r>
    </w:p>
    <w:p w:rsidR="00C4291E" w:rsidRPr="00D56ACB" w:rsidRDefault="00C4291E" w:rsidP="00DF1541">
      <w:pPr>
        <w:spacing w:after="0" w:line="240" w:lineRule="auto"/>
        <w:jc w:val="both"/>
        <w:rPr>
          <w:rFonts w:ascii="Times New Roman" w:hAnsi="Times New Roman"/>
          <w:b/>
          <w:sz w:val="24"/>
          <w:szCs w:val="24"/>
        </w:rPr>
      </w:pP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1. Под мониторингом реализации (муниципальной программы понимается система мероприятий по измерению фактических параметров исполнения муниципальной программы и ее структурных элементов, определению их отклонений от плановых параметров, определению рисков, возникших при реализации муниципальной программы и ее структурных элементов, прогнозированию исполнения плановых значений на будущий </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период.</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Мониторинг реализации муниципальной программы ориентирован на</w:t>
      </w:r>
      <w:r w:rsidR="00DF1541" w:rsidRPr="00D56ACB">
        <w:rPr>
          <w:rFonts w:ascii="Times New Roman" w:hAnsi="Times New Roman"/>
          <w:sz w:val="24"/>
          <w:szCs w:val="24"/>
        </w:rPr>
        <w:t xml:space="preserve"> </w:t>
      </w:r>
      <w:r w:rsidRPr="00D56ACB">
        <w:rPr>
          <w:rFonts w:ascii="Times New Roman" w:hAnsi="Times New Roman"/>
          <w:sz w:val="24"/>
          <w:szCs w:val="24"/>
        </w:rPr>
        <w:t>раннее</w:t>
      </w:r>
      <w:r w:rsidR="00DF1541" w:rsidRPr="00D56ACB">
        <w:rPr>
          <w:rFonts w:ascii="Times New Roman" w:hAnsi="Times New Roman"/>
          <w:sz w:val="24"/>
          <w:szCs w:val="24"/>
        </w:rPr>
        <w:t xml:space="preserve"> </w:t>
      </w:r>
      <w:r w:rsidRPr="00D56ACB">
        <w:rPr>
          <w:rFonts w:ascii="Times New Roman" w:hAnsi="Times New Roman"/>
          <w:sz w:val="24"/>
          <w:szCs w:val="24"/>
        </w:rPr>
        <w:t>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Мониторинг реализации муниципальной программы осуществляется на основе отчетов о ходе реализации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2. Подготовка отчета о ходе реализации муниципальной программы осуществляется на основе отчетов о ходе реализации ее структурных элементов в соответствии с рекомендуемыми формами, размещенными на Портале государственных программ.</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3. Периодичность формирования отчетов о ходе реализации муниципальных программ, отчетов о ходе реализации структурных элементов муниципальных программ определяется Администрацией </w:t>
      </w:r>
      <w:r w:rsidR="00DF1541" w:rsidRPr="00D56ACB">
        <w:rPr>
          <w:rFonts w:ascii="Times New Roman" w:hAnsi="Times New Roman"/>
          <w:sz w:val="24"/>
          <w:szCs w:val="24"/>
        </w:rPr>
        <w:t>Видлицкого сельского поселения Олонецкого национального муниципального района Республики Карелия</w:t>
      </w:r>
      <w:r w:rsidRPr="00D56ACB">
        <w:rPr>
          <w:rFonts w:ascii="Times New Roman" w:hAnsi="Times New Roman"/>
          <w:sz w:val="24"/>
          <w:szCs w:val="24"/>
        </w:rPr>
        <w:t xml:space="preserve"> самостоятельно, но не реже ежеквартальной </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периодичности.</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Квартально предоставляется отчетность по тем показателям, по которым разрабатывается квартальный план.</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Формирование ежеквартального отчета о ходе реализации муниципальной программы рекомендуется осуществлять не позднее 13-го числа месяца, следующего за отчетным периодом, а отчета о ходе реализации структурного элемента муниципальной программы не позднее 3-го рабочего дня месяца, следующего за отчетным периодом.</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Участники муниципального, ведомственного проекта и комплекса</w:t>
      </w:r>
      <w:r w:rsidR="00DF1541" w:rsidRPr="00D56ACB">
        <w:rPr>
          <w:rFonts w:ascii="Times New Roman" w:hAnsi="Times New Roman"/>
          <w:sz w:val="24"/>
          <w:szCs w:val="24"/>
        </w:rPr>
        <w:t xml:space="preserve"> </w:t>
      </w:r>
      <w:r w:rsidRPr="00D56ACB">
        <w:rPr>
          <w:rFonts w:ascii="Times New Roman" w:hAnsi="Times New Roman"/>
          <w:sz w:val="24"/>
          <w:szCs w:val="24"/>
        </w:rPr>
        <w:t xml:space="preserve">процессных мероприятий (для структурных элементов муниципальных программ -при наличии информационной системы) по результатам и контрольным точкам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представляют в соответствующую информационную систему информацию о достижении соответствующих показателей, результатов и контрольных точек, </w:t>
      </w:r>
      <w:r w:rsidR="00DF1541" w:rsidRPr="00D56ACB">
        <w:rPr>
          <w:rFonts w:ascii="Times New Roman" w:hAnsi="Times New Roman"/>
          <w:sz w:val="24"/>
          <w:szCs w:val="24"/>
        </w:rPr>
        <w:t>ответственными исполнителями,</w:t>
      </w:r>
      <w:r w:rsidRPr="00D56ACB">
        <w:rPr>
          <w:rFonts w:ascii="Times New Roman" w:hAnsi="Times New Roman"/>
          <w:sz w:val="24"/>
          <w:szCs w:val="24"/>
        </w:rPr>
        <w:t xml:space="preserve"> которых они являются, а также не позднее 2-го рабочего дня месяца, следующего за отчетным, прогнозные данные о достижении показателей, результатов, контрольных точек в следующих отчетных периодах и сведения о рисках реализации соответствующих проектов.</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Формирование итогового годового отчета о ходе реализации</w:t>
      </w:r>
      <w:r w:rsidR="00DF1541" w:rsidRPr="00D56ACB">
        <w:rPr>
          <w:rFonts w:ascii="Times New Roman" w:hAnsi="Times New Roman"/>
          <w:sz w:val="24"/>
          <w:szCs w:val="24"/>
        </w:rPr>
        <w:t xml:space="preserve"> </w:t>
      </w:r>
      <w:r w:rsidRPr="00D56ACB">
        <w:rPr>
          <w:rFonts w:ascii="Times New Roman" w:hAnsi="Times New Roman"/>
          <w:sz w:val="24"/>
          <w:szCs w:val="24"/>
        </w:rPr>
        <w:t>муниципальной программы рекомендуется осуществлять не позднее 10 февраля года, следующего за отчетным (уточненный итоговый годовой отчет -</w:t>
      </w:r>
      <w:r w:rsidR="00DF1541" w:rsidRPr="00D56ACB">
        <w:rPr>
          <w:rFonts w:ascii="Times New Roman" w:hAnsi="Times New Roman"/>
          <w:sz w:val="24"/>
          <w:szCs w:val="24"/>
        </w:rPr>
        <w:t xml:space="preserve"> </w:t>
      </w:r>
      <w:r w:rsidRPr="00D56ACB">
        <w:rPr>
          <w:rFonts w:ascii="Times New Roman" w:hAnsi="Times New Roman"/>
          <w:sz w:val="24"/>
          <w:szCs w:val="24"/>
        </w:rPr>
        <w:t>до 8 апреля года, следующего за отчетным).</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отчете о ходе реализации муниципальной программы, отчетов о</w:t>
      </w:r>
      <w:r w:rsidR="00DF1541" w:rsidRPr="00D56ACB">
        <w:rPr>
          <w:rFonts w:ascii="Times New Roman" w:hAnsi="Times New Roman"/>
          <w:sz w:val="24"/>
          <w:szCs w:val="24"/>
        </w:rPr>
        <w:t xml:space="preserve"> </w:t>
      </w:r>
      <w:r w:rsidRPr="00D56ACB">
        <w:rPr>
          <w:rFonts w:ascii="Times New Roman" w:hAnsi="Times New Roman"/>
          <w:sz w:val="24"/>
          <w:szCs w:val="24"/>
        </w:rPr>
        <w:t>ходе реализации структурных элементов такой программы подлежат отражению фактические сведения о следующих параметрах:</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lastRenderedPageBreak/>
        <w:t>а) показатели;</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мероприятия (результаты);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показатели финансового обеспечения за счет всех источников финансирования;</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г) контрольные точки.</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При необходимости в отчеты, указанные в настоящем пункте, включаются</w:t>
      </w:r>
      <w:r w:rsidR="00DF1541" w:rsidRPr="00D56ACB">
        <w:rPr>
          <w:rFonts w:ascii="Times New Roman" w:hAnsi="Times New Roman"/>
          <w:sz w:val="24"/>
          <w:szCs w:val="24"/>
        </w:rPr>
        <w:t xml:space="preserve"> </w:t>
      </w:r>
      <w:r w:rsidRPr="00D56ACB">
        <w:rPr>
          <w:rFonts w:ascii="Times New Roman" w:hAnsi="Times New Roman"/>
          <w:sz w:val="24"/>
          <w:szCs w:val="24"/>
        </w:rPr>
        <w:t>иные сведения, в том числе информация о возможных рисках.</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Формирование отчетности осуществляется с учетом сопоставимости с данными, содержащимися в паспорте муниципальной программы, паспорте ее структурного элемента.</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3.2. При формировании отчета о ходе реализации структурного элемента муниципальной программы рекомендуется включать в том числе:</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а) показатели, мероприятия (результаты) и контрольные точки, срок достижения которых наступил в отчетном периоде;</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б) недостигнутые показатели, мероприятия (результаты) и контрольные точки, срок достижения которых наступил в периоде, предшествующем отчетному;</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в) досрочно достигнутые мероприятия (результаты) и контрольные точки;</w:t>
      </w:r>
      <w:r w:rsidR="00DF1541" w:rsidRPr="00D56ACB">
        <w:rPr>
          <w:rFonts w:ascii="Times New Roman" w:hAnsi="Times New Roman"/>
          <w:sz w:val="24"/>
          <w:szCs w:val="24"/>
        </w:rPr>
        <w:t xml:space="preserve"> </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г) мероприятия (результаты) и контрольные точки, достижение которых запланировано в течение 3 месяцев, следующих за отчетным периодом.</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4. При формировании отчетов о ходе реализации муниципальных</w:t>
      </w:r>
      <w:r w:rsidR="00DF1541" w:rsidRPr="00D56ACB">
        <w:rPr>
          <w:rFonts w:ascii="Times New Roman" w:hAnsi="Times New Roman"/>
          <w:sz w:val="24"/>
          <w:szCs w:val="24"/>
        </w:rPr>
        <w:t xml:space="preserve"> </w:t>
      </w:r>
      <w:r w:rsidRPr="00D56ACB">
        <w:rPr>
          <w:rFonts w:ascii="Times New Roman" w:hAnsi="Times New Roman"/>
          <w:sz w:val="24"/>
          <w:szCs w:val="24"/>
        </w:rPr>
        <w:t>программ и их структурных элементов обязательно представление подтверждающих достижение показателей, результатов, выполнение мероприятий, объектов и контрольных точек муниципальной программы и ее структурных элементов документов.</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5. Ответственный исполнитель, соисполнители и участники муниципальных программ обеспечивают достоверность данных, представляемых в рамках мониторинга реализации муниципальной программы.</w:t>
      </w:r>
    </w:p>
    <w:p w:rsidR="00C4291E" w:rsidRPr="00D56ACB" w:rsidRDefault="00C4291E" w:rsidP="00DF1541">
      <w:pPr>
        <w:spacing w:after="0" w:line="240" w:lineRule="auto"/>
        <w:jc w:val="both"/>
        <w:rPr>
          <w:rFonts w:ascii="Times New Roman" w:hAnsi="Times New Roman"/>
          <w:sz w:val="24"/>
          <w:szCs w:val="24"/>
        </w:rPr>
      </w:pPr>
      <w:r w:rsidRPr="00D56ACB">
        <w:rPr>
          <w:rFonts w:ascii="Times New Roman" w:hAnsi="Times New Roman"/>
          <w:sz w:val="24"/>
          <w:szCs w:val="24"/>
        </w:rPr>
        <w:t xml:space="preserve">6. Оценку эффективности муниципальных программ рекомендуется осуществлять Администрации </w:t>
      </w:r>
      <w:r w:rsidR="00DF1541" w:rsidRPr="00D56ACB">
        <w:rPr>
          <w:rFonts w:ascii="Times New Roman" w:hAnsi="Times New Roman"/>
          <w:sz w:val="24"/>
          <w:szCs w:val="24"/>
        </w:rPr>
        <w:t>Олонецкого национального муниципального района Республики Карелия</w:t>
      </w:r>
      <w:r w:rsidRPr="00D56ACB">
        <w:rPr>
          <w:rFonts w:ascii="Times New Roman" w:hAnsi="Times New Roman"/>
          <w:sz w:val="24"/>
          <w:szCs w:val="24"/>
        </w:rPr>
        <w:t xml:space="preserve"> с учетом подходов и принципов, определенных Правилами оценки.</w:t>
      </w:r>
    </w:p>
    <w:p w:rsidR="00C4291E" w:rsidRPr="00D56ACB" w:rsidRDefault="00C4291E" w:rsidP="00DF1541">
      <w:pPr>
        <w:spacing w:after="0" w:line="240" w:lineRule="auto"/>
        <w:jc w:val="both"/>
        <w:rPr>
          <w:rFonts w:ascii="Times New Roman" w:hAnsi="Times New Roman"/>
          <w:sz w:val="24"/>
          <w:szCs w:val="24"/>
        </w:rPr>
      </w:pPr>
    </w:p>
    <w:p w:rsidR="00C4291E" w:rsidRPr="00D56ACB" w:rsidRDefault="00C4291E" w:rsidP="00DF1541">
      <w:pPr>
        <w:spacing w:after="0" w:line="240" w:lineRule="auto"/>
        <w:jc w:val="both"/>
        <w:rPr>
          <w:rFonts w:ascii="Times New Roman" w:hAnsi="Times New Roman"/>
          <w:sz w:val="24"/>
          <w:szCs w:val="24"/>
        </w:rPr>
      </w:pPr>
    </w:p>
    <w:sectPr w:rsidR="00C4291E" w:rsidRPr="00D56ACB" w:rsidSect="007D2CA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420"/>
        </w:tabs>
        <w:ind w:left="420" w:hanging="360"/>
      </w:pPr>
      <w:rPr>
        <w:rFonts w:ascii="Times New Roman" w:eastAsia="Times New Roman" w:hAnsi="Times New Roman" w:cs="Times New Roman" w:hint="default"/>
        <w:bCs/>
        <w:color w:val="auto"/>
        <w:sz w:val="24"/>
        <w:szCs w:val="24"/>
      </w:rPr>
    </w:lvl>
  </w:abstractNum>
  <w:abstractNum w:abstractNumId="2" w15:restartNumberingAfterBreak="0">
    <w:nsid w:val="0BFD13AF"/>
    <w:multiLevelType w:val="hybridMultilevel"/>
    <w:tmpl w:val="1B9CBA2A"/>
    <w:lvl w:ilvl="0" w:tplc="2B1AD5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221A98"/>
    <w:multiLevelType w:val="hybridMultilevel"/>
    <w:tmpl w:val="69AC5A8C"/>
    <w:lvl w:ilvl="0" w:tplc="5E5C752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2A"/>
    <w:rsid w:val="000167A6"/>
    <w:rsid w:val="000D0059"/>
    <w:rsid w:val="000D362A"/>
    <w:rsid w:val="0018048F"/>
    <w:rsid w:val="001D530E"/>
    <w:rsid w:val="00215A6B"/>
    <w:rsid w:val="0029229B"/>
    <w:rsid w:val="003E0722"/>
    <w:rsid w:val="004E1A7E"/>
    <w:rsid w:val="005E5515"/>
    <w:rsid w:val="007A7FD0"/>
    <w:rsid w:val="007D172A"/>
    <w:rsid w:val="007D2CAC"/>
    <w:rsid w:val="0089504C"/>
    <w:rsid w:val="009A6B92"/>
    <w:rsid w:val="009C37FA"/>
    <w:rsid w:val="00A24D84"/>
    <w:rsid w:val="00A27FAB"/>
    <w:rsid w:val="00AE53C2"/>
    <w:rsid w:val="00B43FD9"/>
    <w:rsid w:val="00B5130E"/>
    <w:rsid w:val="00B93F46"/>
    <w:rsid w:val="00C4291E"/>
    <w:rsid w:val="00CD627A"/>
    <w:rsid w:val="00D56ACB"/>
    <w:rsid w:val="00DF1541"/>
    <w:rsid w:val="00E34F18"/>
    <w:rsid w:val="00EE219D"/>
    <w:rsid w:val="00EF4E9C"/>
    <w:rsid w:val="00FB0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39DF"/>
  <w15:chartTrackingRefBased/>
  <w15:docId w15:val="{32CB2C1E-FA7E-4292-91F3-742EFE1F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7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27A"/>
    <w:pPr>
      <w:ind w:left="720"/>
      <w:contextualSpacing/>
    </w:pPr>
  </w:style>
  <w:style w:type="paragraph" w:styleId="a4">
    <w:name w:val="No Spacing"/>
    <w:uiPriority w:val="99"/>
    <w:qFormat/>
    <w:rsid w:val="00CD627A"/>
    <w:pPr>
      <w:spacing w:after="0" w:line="240" w:lineRule="auto"/>
      <w:jc w:val="center"/>
    </w:pPr>
    <w:rPr>
      <w:rFonts w:ascii="Times New Roman" w:eastAsia="Times New Roman" w:hAnsi="Times New Roman" w:cs="Calibri"/>
      <w:sz w:val="28"/>
      <w:lang w:eastAsia="ru-RU"/>
    </w:rPr>
  </w:style>
  <w:style w:type="paragraph" w:customStyle="1" w:styleId="ConsPlusNormal">
    <w:name w:val="ConsPlusNormal"/>
    <w:uiPriority w:val="99"/>
    <w:rsid w:val="00CD627A"/>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EF4E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4E9C"/>
    <w:rPr>
      <w:rFonts w:ascii="Segoe UI" w:eastAsia="Times New Roman" w:hAnsi="Segoe UI" w:cs="Segoe UI"/>
      <w:sz w:val="18"/>
      <w:szCs w:val="18"/>
      <w:lang w:eastAsia="ru-RU"/>
    </w:rPr>
  </w:style>
  <w:style w:type="character" w:styleId="a7">
    <w:name w:val="Hyperlink"/>
    <w:basedOn w:val="a0"/>
    <w:uiPriority w:val="99"/>
    <w:unhideWhenUsed/>
    <w:rsid w:val="00B5130E"/>
    <w:rPr>
      <w:color w:val="0563C1" w:themeColor="hyperlink"/>
      <w:u w:val="single"/>
    </w:rPr>
  </w:style>
  <w:style w:type="table" w:styleId="a8">
    <w:name w:val="Table Grid"/>
    <w:basedOn w:val="a1"/>
    <w:uiPriority w:val="39"/>
    <w:rsid w:val="00FB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17</Pages>
  <Words>8725</Words>
  <Characters>49738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14</cp:revision>
  <cp:lastPrinted>2026-07-14T07:36:00Z</cp:lastPrinted>
  <dcterms:created xsi:type="dcterms:W3CDTF">2026-03-18T10:25:00Z</dcterms:created>
  <dcterms:modified xsi:type="dcterms:W3CDTF">2026-07-14T07:40:00Z</dcterms:modified>
</cp:coreProperties>
</file>